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D17E75" w:rsidRDefault="006809FC">
      <w:r>
        <w:t>LAWS2201</w:t>
      </w:r>
    </w:p>
    <w:p w14:paraId="00000002" w14:textId="77777777" w:rsidR="00D17E75" w:rsidRDefault="006809FC">
      <w:r>
        <w:t xml:space="preserve">Nov </w:t>
      </w:r>
      <w:proofErr w:type="gramStart"/>
      <w:r>
        <w:t>26</w:t>
      </w:r>
      <w:proofErr w:type="gramEnd"/>
      <w:r>
        <w:t xml:space="preserve"> 2020</w:t>
      </w:r>
    </w:p>
    <w:p w14:paraId="00000003" w14:textId="77777777" w:rsidR="00D17E75" w:rsidRDefault="00D17E75"/>
    <w:p w14:paraId="00000004" w14:textId="77777777" w:rsidR="00D17E75" w:rsidRDefault="006809FC">
      <w:r>
        <w:t>Indigenous Protected Areas</w:t>
      </w:r>
    </w:p>
    <w:p w14:paraId="00000005" w14:textId="77777777" w:rsidR="00D17E75" w:rsidRDefault="00D17E75"/>
    <w:p w14:paraId="00000006" w14:textId="77777777" w:rsidR="00D17E75" w:rsidRDefault="006809FC">
      <w:r>
        <w:t>Law Changes in Canada</w:t>
      </w:r>
    </w:p>
    <w:p w14:paraId="00000007" w14:textId="77777777" w:rsidR="00D17E75" w:rsidRDefault="006809FC">
      <w:pPr>
        <w:numPr>
          <w:ilvl w:val="0"/>
          <w:numId w:val="5"/>
        </w:numPr>
      </w:pPr>
      <w:r>
        <w:t xml:space="preserve">307: s35 of the </w:t>
      </w:r>
      <w:r>
        <w:rPr>
          <w:i/>
        </w:rPr>
        <w:t>Constitution</w:t>
      </w:r>
      <w:r>
        <w:t xml:space="preserve"> “existing aboriginal and treaty rights are recognized and affirmed” and new jurisprudence has evolved:</w:t>
      </w:r>
    </w:p>
    <w:p w14:paraId="00000008" w14:textId="77777777" w:rsidR="00D17E75" w:rsidRDefault="006809FC">
      <w:pPr>
        <w:numPr>
          <w:ilvl w:val="1"/>
          <w:numId w:val="5"/>
        </w:numPr>
      </w:pPr>
      <w:r>
        <w:t>Nothing can stray from these rights</w:t>
      </w:r>
    </w:p>
    <w:p w14:paraId="00000009" w14:textId="77777777" w:rsidR="00D17E75" w:rsidRDefault="006809FC">
      <w:pPr>
        <w:numPr>
          <w:ilvl w:val="0"/>
          <w:numId w:val="5"/>
        </w:numPr>
      </w:pPr>
      <w:r>
        <w:rPr>
          <w:i/>
        </w:rPr>
        <w:t>Van deer Peet</w:t>
      </w:r>
      <w:r>
        <w:t xml:space="preserve">; </w:t>
      </w:r>
      <w:proofErr w:type="spellStart"/>
      <w:r>
        <w:rPr>
          <w:i/>
        </w:rPr>
        <w:t>Delagmuukw</w:t>
      </w:r>
      <w:proofErr w:type="spellEnd"/>
      <w:r>
        <w:t xml:space="preserve"> 1996-1997:</w:t>
      </w:r>
    </w:p>
    <w:p w14:paraId="0000000A" w14:textId="77777777" w:rsidR="00D17E75" w:rsidRDefault="006809FC">
      <w:pPr>
        <w:numPr>
          <w:ilvl w:val="1"/>
          <w:numId w:val="5"/>
        </w:numPr>
      </w:pPr>
      <w:r>
        <w:t>doctrine of Aboriginal title; Aboriginal title “arises from prior occupation of</w:t>
      </w:r>
      <w:r>
        <w:t xml:space="preserve"> Canada by aboriginal peoples, three dimensions give rise to it</w:t>
      </w:r>
      <w:r>
        <w:rPr>
          <w:i/>
        </w:rPr>
        <w:t xml:space="preserve">: </w:t>
      </w:r>
      <w:r>
        <w:t xml:space="preserve">its inalienability; its source; </w:t>
      </w:r>
      <w:proofErr w:type="gramStart"/>
      <w:r>
        <w:t>and,</w:t>
      </w:r>
      <w:proofErr w:type="gramEnd"/>
      <w:r>
        <w:t xml:space="preserve"> its communally held status</w:t>
      </w:r>
    </w:p>
    <w:p w14:paraId="0000000B" w14:textId="77777777" w:rsidR="00D17E75" w:rsidRDefault="006809FC">
      <w:pPr>
        <w:numPr>
          <w:ilvl w:val="1"/>
          <w:numId w:val="5"/>
        </w:numPr>
      </w:pPr>
      <w:r>
        <w:t xml:space="preserve">“the concept that when the Crown deals with Aboriginal Peoples [it] must act </w:t>
      </w:r>
      <w:proofErr w:type="spellStart"/>
      <w:r>
        <w:t>honourably</w:t>
      </w:r>
      <w:proofErr w:type="spellEnd"/>
      <w:r>
        <w:t xml:space="preserve"> – </w:t>
      </w:r>
      <w:r>
        <w:rPr>
          <w:b/>
        </w:rPr>
        <w:t xml:space="preserve">the </w:t>
      </w:r>
      <w:proofErr w:type="spellStart"/>
      <w:r>
        <w:rPr>
          <w:b/>
        </w:rPr>
        <w:t>honour</w:t>
      </w:r>
      <w:proofErr w:type="spellEnd"/>
      <w:r>
        <w:rPr>
          <w:b/>
        </w:rPr>
        <w:t xml:space="preserve"> of the Crown is at stake</w:t>
      </w:r>
      <w:r>
        <w:t>”;</w:t>
      </w:r>
      <w:r>
        <w:t xml:space="preserve"> a fiduciary </w:t>
      </w:r>
      <w:proofErr w:type="gramStart"/>
      <w:r>
        <w:t>duty;</w:t>
      </w:r>
      <w:proofErr w:type="gramEnd"/>
    </w:p>
    <w:p w14:paraId="0000000C" w14:textId="77777777" w:rsidR="00D17E75" w:rsidRDefault="006809FC">
      <w:pPr>
        <w:numPr>
          <w:ilvl w:val="1"/>
          <w:numId w:val="5"/>
        </w:numPr>
      </w:pPr>
      <w:r>
        <w:t>308: “Canada was once solely an Indigenous place, not an empty space awaiting colonial settlement.  Indigenous peoples lived there, the lands were their home, and they possessed those lands…. “</w:t>
      </w:r>
    </w:p>
    <w:p w14:paraId="0000000D" w14:textId="77777777" w:rsidR="00D17E75" w:rsidRDefault="006809FC">
      <w:pPr>
        <w:numPr>
          <w:ilvl w:val="0"/>
          <w:numId w:val="5"/>
        </w:numPr>
      </w:pPr>
      <w:r>
        <w:t>a duty to consult in a meaningful manner. P</w:t>
      </w:r>
      <w:r>
        <w:t xml:space="preserve">er </w:t>
      </w:r>
      <w:r>
        <w:rPr>
          <w:i/>
        </w:rPr>
        <w:t>Haida Nation</w:t>
      </w:r>
      <w:r>
        <w:t>, 2004</w:t>
      </w:r>
    </w:p>
    <w:p w14:paraId="0000000E" w14:textId="77777777" w:rsidR="00D17E75" w:rsidRDefault="006809FC">
      <w:r>
        <w:t>Alternative II: Modern Treaties/Legal Accountability: (</w:t>
      </w:r>
      <w:r>
        <w:rPr>
          <w:i/>
        </w:rPr>
        <w:t xml:space="preserve">First Nation of Nacho </w:t>
      </w:r>
      <w:proofErr w:type="spellStart"/>
      <w:r>
        <w:rPr>
          <w:i/>
        </w:rPr>
        <w:t>Nyak</w:t>
      </w:r>
      <w:proofErr w:type="spellEnd"/>
      <w:r>
        <w:rPr>
          <w:i/>
        </w:rPr>
        <w:t xml:space="preserve"> Dun v Yukon</w:t>
      </w:r>
      <w:r>
        <w:t xml:space="preserve"> [2017] SCC)</w:t>
      </w:r>
    </w:p>
    <w:p w14:paraId="0000000F" w14:textId="77777777" w:rsidR="00D17E75" w:rsidRDefault="006809FC">
      <w:pPr>
        <w:numPr>
          <w:ilvl w:val="0"/>
          <w:numId w:val="4"/>
        </w:numPr>
      </w:pPr>
      <w:r>
        <w:t xml:space="preserve">310: Negotiations for an Umbrella Final Agreement: collaborative regional land use planning, including </w:t>
      </w:r>
      <w:r>
        <w:rPr>
          <w:b/>
        </w:rPr>
        <w:t>the Peel Watershed</w:t>
      </w:r>
    </w:p>
    <w:p w14:paraId="00000010" w14:textId="77777777" w:rsidR="00D17E75" w:rsidRDefault="006809FC">
      <w:pPr>
        <w:numPr>
          <w:ilvl w:val="1"/>
          <w:numId w:val="4"/>
        </w:numPr>
      </w:pPr>
      <w:r>
        <w:t>The go</w:t>
      </w:r>
      <w:r>
        <w:t>vernment and the First Nations sat down together to collaborate</w:t>
      </w:r>
    </w:p>
    <w:p w14:paraId="00000011" w14:textId="77777777" w:rsidR="00D17E75" w:rsidRDefault="006809FC">
      <w:pPr>
        <w:numPr>
          <w:ilvl w:val="0"/>
          <w:numId w:val="4"/>
        </w:numPr>
      </w:pPr>
      <w:r>
        <w:t>“The Peel Watershed Planning Region spans almost 68,000 square kilometers and is located in northern Yukon. It is one of the largest intact wilderness watersheds in North America. Its landscap</w:t>
      </w:r>
      <w:r>
        <w:t>e ranges from “rugged mountains to low, flat taiga forests”. The ecosystem is characterized by its rich water resources and abundant and diverse fish, wildlife, and plant populations. This wilderness character is nearly untouched by contemporary developmen</w:t>
      </w:r>
      <w:r>
        <w:t>t — there are no permanent residents and few roads in the watershed. As an intact ecosystem, the watershed supports the traditional activities of the First Nations.”</w:t>
      </w:r>
    </w:p>
    <w:p w14:paraId="00000012" w14:textId="77777777" w:rsidR="00D17E75" w:rsidRDefault="006809FC">
      <w:pPr>
        <w:numPr>
          <w:ilvl w:val="1"/>
          <w:numId w:val="4"/>
        </w:numPr>
      </w:pPr>
      <w:r>
        <w:t>As close as we get to a “Commons”</w:t>
      </w:r>
    </w:p>
    <w:p w14:paraId="00000013" w14:textId="77777777" w:rsidR="00D17E75" w:rsidRDefault="006809FC">
      <w:r>
        <w:t>And then, things so sideways</w:t>
      </w:r>
    </w:p>
    <w:p w14:paraId="00000014" w14:textId="77777777" w:rsidR="00D17E75" w:rsidRDefault="006809FC">
      <w:pPr>
        <w:numPr>
          <w:ilvl w:val="0"/>
          <w:numId w:val="10"/>
        </w:numPr>
      </w:pPr>
      <w:r>
        <w:rPr>
          <w:b/>
        </w:rPr>
        <w:t>Conflicting Plans</w:t>
      </w:r>
    </w:p>
    <w:p w14:paraId="00000015" w14:textId="77777777" w:rsidR="00D17E75" w:rsidRDefault="006809FC">
      <w:pPr>
        <w:numPr>
          <w:ilvl w:val="0"/>
          <w:numId w:val="10"/>
        </w:numPr>
      </w:pPr>
      <w:r>
        <w:t>Under the</w:t>
      </w:r>
      <w:r>
        <w:t xml:space="preserve"> </w:t>
      </w:r>
      <w:r>
        <w:rPr>
          <w:b/>
          <w:highlight w:val="yellow"/>
        </w:rPr>
        <w:t>UFA</w:t>
      </w:r>
      <w:r>
        <w:t>, the original agreement/plan reached - preserve 55% from 'development' and temporary ban for another 25%.</w:t>
      </w:r>
    </w:p>
    <w:p w14:paraId="00000016" w14:textId="77777777" w:rsidR="00D17E75" w:rsidRDefault="006809FC">
      <w:pPr>
        <w:numPr>
          <w:ilvl w:val="1"/>
          <w:numId w:val="10"/>
        </w:numPr>
      </w:pPr>
      <w:r>
        <w:t>Umbrella framework agreement</w:t>
      </w:r>
    </w:p>
    <w:p w14:paraId="00000017" w14:textId="77777777" w:rsidR="00D17E75" w:rsidRDefault="006809FC">
      <w:pPr>
        <w:numPr>
          <w:ilvl w:val="0"/>
          <w:numId w:val="10"/>
        </w:numPr>
      </w:pPr>
      <w:r>
        <w:rPr>
          <w:b/>
          <w:highlight w:val="yellow"/>
        </w:rPr>
        <w:t xml:space="preserve">Yukon Govt </w:t>
      </w:r>
      <w:r>
        <w:t>change of plan after…</w:t>
      </w:r>
    </w:p>
    <w:p w14:paraId="00000018" w14:textId="77777777" w:rsidR="00D17E75" w:rsidRDefault="006809FC">
      <w:pPr>
        <w:numPr>
          <w:ilvl w:val="1"/>
          <w:numId w:val="10"/>
        </w:numPr>
      </w:pPr>
      <w:r>
        <w:t>70% of immediately open to 'development' mining; roads, exploration activity</w:t>
      </w:r>
    </w:p>
    <w:p w14:paraId="00000019" w14:textId="77777777" w:rsidR="00D17E75" w:rsidRDefault="006809FC">
      <w:pPr>
        <w:numPr>
          <w:ilvl w:val="2"/>
          <w:numId w:val="10"/>
        </w:numPr>
      </w:pPr>
      <w:r>
        <w:t>Suppos</w:t>
      </w:r>
      <w:r>
        <w:t>edly pressured by industries</w:t>
      </w:r>
    </w:p>
    <w:p w14:paraId="0000001A" w14:textId="77777777" w:rsidR="00D17E75" w:rsidRDefault="006809FC">
      <w:pPr>
        <w:numPr>
          <w:ilvl w:val="1"/>
          <w:numId w:val="10"/>
        </w:numPr>
      </w:pPr>
      <w:r>
        <w:t>“environmental groups say that industry has pressured the government to open the pristine (Peel Watershed) wilderness with access roads and other exploration activity that will threaten endangered species and mar the landscape.</w:t>
      </w:r>
    </w:p>
    <w:p w14:paraId="0000001B" w14:textId="77777777" w:rsidR="00D17E75" w:rsidRDefault="006809FC">
      <w:pPr>
        <w:numPr>
          <w:ilvl w:val="2"/>
          <w:numId w:val="10"/>
        </w:numPr>
      </w:pPr>
      <w:r>
        <w:lastRenderedPageBreak/>
        <w:t xml:space="preserve">“Economic health depends on </w:t>
      </w:r>
      <w:r>
        <w:t>this development”</w:t>
      </w:r>
    </w:p>
    <w:p w14:paraId="0000001C" w14:textId="77777777" w:rsidR="00D17E75" w:rsidRDefault="006809FC">
      <w:pPr>
        <w:numPr>
          <w:ilvl w:val="2"/>
          <w:numId w:val="10"/>
        </w:numPr>
      </w:pPr>
      <w:r>
        <w:t>The Crown needs it - its Crown land</w:t>
      </w:r>
    </w:p>
    <w:p w14:paraId="0000001D" w14:textId="77777777" w:rsidR="00D17E75" w:rsidRDefault="006809FC">
      <w:r>
        <w:t>SCC: Yukon cannot unilaterally change the plan:</w:t>
      </w:r>
    </w:p>
    <w:p w14:paraId="0000001E" w14:textId="77777777" w:rsidR="00D17E75" w:rsidRDefault="006809FC">
      <w:pPr>
        <w:numPr>
          <w:ilvl w:val="0"/>
          <w:numId w:val="7"/>
        </w:numPr>
      </w:pPr>
      <w:r>
        <w:t>[36</w:t>
      </w:r>
      <w:proofErr w:type="gramStart"/>
      <w:r>
        <w:t>]  The</w:t>
      </w:r>
      <w:proofErr w:type="gramEnd"/>
      <w:r>
        <w:t xml:space="preserve"> provisions [of the UFA] must be interpreted in light of the modern treaty interpretation principles: courts must “pay close attention to [their]</w:t>
      </w:r>
      <w:r>
        <w:t xml:space="preserve"> terms”</w:t>
      </w:r>
    </w:p>
    <w:p w14:paraId="0000001F" w14:textId="77777777" w:rsidR="00D17E75" w:rsidRDefault="006809FC">
      <w:pPr>
        <w:numPr>
          <w:ilvl w:val="0"/>
          <w:numId w:val="7"/>
        </w:numPr>
      </w:pPr>
      <w:r>
        <w:t>[M]</w:t>
      </w:r>
      <w:proofErr w:type="spellStart"/>
      <w:r>
        <w:t>odern</w:t>
      </w:r>
      <w:proofErr w:type="spellEnd"/>
      <w:r>
        <w:t xml:space="preserve"> treaties are designed to place Aboriginal and non-Aboriginal relations in the mainstream legal system with its advantages of continuity, transparency, and predictability” (</w:t>
      </w:r>
      <w:r>
        <w:rPr>
          <w:i/>
        </w:rPr>
        <w:t>Little Salmon</w:t>
      </w:r>
      <w:r>
        <w:t>, at para. 12). …</w:t>
      </w:r>
    </w:p>
    <w:p w14:paraId="00000020" w14:textId="77777777" w:rsidR="00D17E75" w:rsidRDefault="006809FC">
      <w:pPr>
        <w:numPr>
          <w:ilvl w:val="0"/>
          <w:numId w:val="7"/>
        </w:numPr>
      </w:pPr>
      <w:r>
        <w:t>[37</w:t>
      </w:r>
      <w:proofErr w:type="gramStart"/>
      <w:r>
        <w:t>]  Paying</w:t>
      </w:r>
      <w:proofErr w:type="gramEnd"/>
      <w:r>
        <w:t xml:space="preserve"> close attention to the </w:t>
      </w:r>
      <w:r>
        <w:t xml:space="preserve">terms of a modern treaty means interpreting the provision at issue in light of the treaty text </w:t>
      </w:r>
      <w:r>
        <w:rPr>
          <w:i/>
        </w:rPr>
        <w:t>as a whole</w:t>
      </w:r>
      <w:r>
        <w:t xml:space="preserve"> and the treaty’s objectives... Not to be interpreted “in an ungenerous manner or as if it were an everyday commercial contract…always “subject to such</w:t>
      </w:r>
      <w:r>
        <w:t xml:space="preserve"> constitutional limitations as the </w:t>
      </w:r>
      <w:proofErr w:type="spellStart"/>
      <w:r>
        <w:t>honour</w:t>
      </w:r>
      <w:proofErr w:type="spellEnd"/>
      <w:r>
        <w:t xml:space="preserve"> of the Crown” </w:t>
      </w:r>
    </w:p>
    <w:p w14:paraId="00000021" w14:textId="77777777" w:rsidR="00D17E75" w:rsidRDefault="00D17E75"/>
    <w:p w14:paraId="00000022" w14:textId="77777777" w:rsidR="00D17E75" w:rsidRDefault="006809FC">
      <w:r>
        <w:t>Alternative III Protected Conservation Areas:</w:t>
      </w:r>
    </w:p>
    <w:p w14:paraId="00000023" w14:textId="77777777" w:rsidR="00D17E75" w:rsidRDefault="006809FC">
      <w:pPr>
        <w:numPr>
          <w:ilvl w:val="0"/>
          <w:numId w:val="14"/>
        </w:numPr>
      </w:pPr>
      <w:proofErr w:type="spellStart"/>
      <w:r>
        <w:t>Zurba</w:t>
      </w:r>
      <w:proofErr w:type="spellEnd"/>
      <w:r>
        <w:t xml:space="preserve"> 316 at 381: [In the past 20 years] the landscape for conservation [has significantly changed] for protected areas, biodiversity protection, as wel</w:t>
      </w:r>
      <w:r>
        <w:t>l as the individual and collective rights of Indigenous peoples.</w:t>
      </w:r>
    </w:p>
    <w:p w14:paraId="00000024" w14:textId="77777777" w:rsidR="00D17E75" w:rsidRDefault="006809FC">
      <w:pPr>
        <w:numPr>
          <w:ilvl w:val="0"/>
          <w:numId w:val="14"/>
        </w:numPr>
      </w:pPr>
      <w:r>
        <w:t>One of the markers of this significant shift in the conservation paradigm is the Durban Accord…. [which] identifies a “new protected areas paradigm”, which …rejects many long-held assumptions</w:t>
      </w:r>
      <w:r>
        <w:t xml:space="preserve">, policies and practices, [and] proposes an entirely different method for establishing, governing, and managing national parks and protected areas. This new paradigm directly confronts and works to decolonize colonial conservation. </w:t>
      </w:r>
    </w:p>
    <w:p w14:paraId="00000025" w14:textId="77777777" w:rsidR="00D17E75" w:rsidRDefault="006809FC">
      <w:pPr>
        <w:numPr>
          <w:ilvl w:val="1"/>
          <w:numId w:val="14"/>
        </w:numPr>
      </w:pPr>
      <w:r>
        <w:t>Steps towards reconcili</w:t>
      </w:r>
      <w:r>
        <w:t xml:space="preserve">ation </w:t>
      </w:r>
    </w:p>
    <w:p w14:paraId="00000026" w14:textId="77777777" w:rsidR="00D17E75" w:rsidRDefault="006809FC">
      <w:pPr>
        <w:numPr>
          <w:ilvl w:val="1"/>
          <w:numId w:val="14"/>
        </w:numPr>
      </w:pPr>
      <w:r>
        <w:t>Decision making into the hands of Indigenous communities</w:t>
      </w:r>
    </w:p>
    <w:p w14:paraId="00000027" w14:textId="77777777" w:rsidR="00D17E75" w:rsidRDefault="006809FC">
      <w:r>
        <w:t>Canadian Adaptation…</w:t>
      </w:r>
    </w:p>
    <w:p w14:paraId="00000028" w14:textId="77777777" w:rsidR="00D17E75" w:rsidRDefault="006809FC">
      <w:pPr>
        <w:numPr>
          <w:ilvl w:val="0"/>
          <w:numId w:val="15"/>
        </w:numPr>
      </w:pPr>
      <w:proofErr w:type="spellStart"/>
      <w:r>
        <w:t>Zurba</w:t>
      </w:r>
      <w:proofErr w:type="spellEnd"/>
      <w:r>
        <w:t xml:space="preserve"> 317: The Government of Canada has adopted the IUCN definition of a protected area as: “a clearly defined geographical space, recognized, dedicated and managed, throu</w:t>
      </w:r>
      <w:r>
        <w:t>gh legal or other effective means, to achieve the long-term conservation of nature with associated ecosystem services and cultural values”</w:t>
      </w:r>
    </w:p>
    <w:p w14:paraId="00000029" w14:textId="77777777" w:rsidR="00D17E75" w:rsidRDefault="006809FC">
      <w:r>
        <w:t>Three defining characteristics/guidelines for ICCAs/Protected Areas</w:t>
      </w:r>
    </w:p>
    <w:p w14:paraId="0000002A" w14:textId="77777777" w:rsidR="00D17E75" w:rsidRDefault="006809FC">
      <w:pPr>
        <w:numPr>
          <w:ilvl w:val="0"/>
          <w:numId w:val="27"/>
        </w:numPr>
      </w:pPr>
      <w:r>
        <w:t xml:space="preserve">1) the community has a close and meaningful relationship to the </w:t>
      </w:r>
      <w:proofErr w:type="gramStart"/>
      <w:r>
        <w:t>area;</w:t>
      </w:r>
      <w:proofErr w:type="gramEnd"/>
    </w:p>
    <w:p w14:paraId="0000002B" w14:textId="77777777" w:rsidR="00D17E75" w:rsidRDefault="006809FC">
      <w:pPr>
        <w:numPr>
          <w:ilvl w:val="0"/>
          <w:numId w:val="27"/>
        </w:numPr>
      </w:pPr>
      <w:r>
        <w:t>2) the community is the primary decision maker for site management and has the power to develop and enforce regulation</w:t>
      </w:r>
      <w:r>
        <w:t>s; and</w:t>
      </w:r>
    </w:p>
    <w:p w14:paraId="0000002C" w14:textId="77777777" w:rsidR="00D17E75" w:rsidRDefault="006809FC">
      <w:pPr>
        <w:numPr>
          <w:ilvl w:val="0"/>
          <w:numId w:val="27"/>
        </w:numPr>
      </w:pPr>
      <w:r>
        <w:t>3) management by the community leads to conservation regardless of motivation.</w:t>
      </w:r>
    </w:p>
    <w:p w14:paraId="0000002D" w14:textId="77777777" w:rsidR="00D17E75" w:rsidRDefault="006809FC">
      <w:r>
        <w:t>Indigenous Protected Areas</w:t>
      </w:r>
    </w:p>
    <w:p w14:paraId="0000002E" w14:textId="77777777" w:rsidR="00D17E75" w:rsidRDefault="006809FC">
      <w:pPr>
        <w:numPr>
          <w:ilvl w:val="0"/>
          <w:numId w:val="18"/>
        </w:numPr>
      </w:pPr>
      <w:r>
        <w:t>An entirely different method for establishing, governing, and managing national parks and protected areas.</w:t>
      </w:r>
    </w:p>
    <w:p w14:paraId="0000002F" w14:textId="77777777" w:rsidR="00D17E75" w:rsidRDefault="006809FC">
      <w:pPr>
        <w:numPr>
          <w:ilvl w:val="1"/>
          <w:numId w:val="18"/>
        </w:numPr>
      </w:pPr>
      <w:proofErr w:type="spellStart"/>
      <w:r>
        <w:t>Zurba</w:t>
      </w:r>
      <w:proofErr w:type="spellEnd"/>
      <w:r>
        <w:t>, “The increasing prominence of</w:t>
      </w:r>
      <w:r>
        <w:t xml:space="preserve"> Indigenous-led protected areas, combined with heightened discourse and action on </w:t>
      </w:r>
      <w:r>
        <w:rPr>
          <w:u w:val="single"/>
        </w:rPr>
        <w:t>reconciliation</w:t>
      </w:r>
      <w:r>
        <w:t xml:space="preserve"> efforts in Canada, presents an opportunity to achieve conservation and reconciliation concurrently.</w:t>
      </w:r>
    </w:p>
    <w:p w14:paraId="00000030" w14:textId="77777777" w:rsidR="00D17E75" w:rsidRDefault="006809FC">
      <w:pPr>
        <w:numPr>
          <w:ilvl w:val="1"/>
          <w:numId w:val="18"/>
        </w:numPr>
      </w:pPr>
      <w:r>
        <w:t>This explicit connection between the status of Indigenous p</w:t>
      </w:r>
      <w:r>
        <w:t>eoples’ culture and nature is clear</w:t>
      </w:r>
      <w:proofErr w:type="gramStart"/>
      <w:r>
        <w:t>:  “</w:t>
      </w:r>
      <w:proofErr w:type="gramEnd"/>
      <w:r>
        <w:t>Whenever you find intact ecological biodiversity, you find intact, thriving, cultural holistic diversity”…</w:t>
      </w:r>
    </w:p>
    <w:p w14:paraId="00000031" w14:textId="77777777" w:rsidR="00D17E75" w:rsidRDefault="006809FC">
      <w:pPr>
        <w:numPr>
          <w:ilvl w:val="0"/>
          <w:numId w:val="18"/>
        </w:numPr>
      </w:pPr>
      <w:r>
        <w:lastRenderedPageBreak/>
        <w:t xml:space="preserve">Mary Simon </w:t>
      </w:r>
      <w:proofErr w:type="gramStart"/>
      <w:r>
        <w:t>-  Indigenous</w:t>
      </w:r>
      <w:proofErr w:type="gramEnd"/>
      <w:r>
        <w:t xml:space="preserve"> protected areas are based on the idea of a protected area explicitly </w:t>
      </w:r>
      <w:r>
        <w:rPr>
          <w:b/>
        </w:rPr>
        <w:t>designed to acco</w:t>
      </w:r>
      <w:r>
        <w:rPr>
          <w:b/>
        </w:rPr>
        <w:t>mmodate and support an Indigenous vision of a working landscape.</w:t>
      </w:r>
    </w:p>
    <w:p w14:paraId="00000032" w14:textId="77777777" w:rsidR="00D17E75" w:rsidRDefault="006809FC">
      <w:pPr>
        <w:numPr>
          <w:ilvl w:val="1"/>
          <w:numId w:val="18"/>
        </w:numPr>
      </w:pPr>
      <w:r>
        <w:t xml:space="preserve">They bring the Indigenous people back in and encourage the </w:t>
      </w:r>
      <w:proofErr w:type="spellStart"/>
      <w:r>
        <w:t>invisions</w:t>
      </w:r>
      <w:proofErr w:type="spellEnd"/>
      <w:r>
        <w:t xml:space="preserve"> of a working landscape</w:t>
      </w:r>
    </w:p>
    <w:p w14:paraId="00000033" w14:textId="77777777" w:rsidR="00D17E75" w:rsidRDefault="006809FC">
      <w:pPr>
        <w:numPr>
          <w:ilvl w:val="0"/>
          <w:numId w:val="18"/>
        </w:numPr>
      </w:pPr>
      <w:r>
        <w:t>IPA can help Indigenous and non-Indigenous people in Canada foster alliances and navigate political corridors</w:t>
      </w:r>
      <w:r>
        <w:rPr>
          <w:b/>
        </w:rPr>
        <w:t xml:space="preserve"> together for the betterment of both ecosystems and local peoples. In my mind, IPAs can be a fundamental part of the process to reconcile the past </w:t>
      </w:r>
      <w:r>
        <w:rPr>
          <w:b/>
        </w:rPr>
        <w:t xml:space="preserve">and welcome the next generation of </w:t>
      </w:r>
      <w:proofErr w:type="gramStart"/>
      <w:r>
        <w:rPr>
          <w:b/>
        </w:rPr>
        <w:t>conservation</w:t>
      </w:r>
      <w:r>
        <w:t>.“</w:t>
      </w:r>
      <w:proofErr w:type="gramEnd"/>
    </w:p>
    <w:p w14:paraId="00000034" w14:textId="77777777" w:rsidR="00D17E75" w:rsidRDefault="006809FC">
      <w:r>
        <w:t>Indigenous Protected Areas in Canada</w:t>
      </w:r>
    </w:p>
    <w:p w14:paraId="00000035" w14:textId="77777777" w:rsidR="00D17E75" w:rsidRDefault="006809FC">
      <w:pPr>
        <w:numPr>
          <w:ilvl w:val="0"/>
          <w:numId w:val="31"/>
        </w:numPr>
      </w:pPr>
      <w:r>
        <w:t>Three defining elements of IPCAs:</w:t>
      </w:r>
    </w:p>
    <w:p w14:paraId="00000036" w14:textId="77777777" w:rsidR="00D17E75" w:rsidRDefault="006809FC">
      <w:pPr>
        <w:numPr>
          <w:ilvl w:val="1"/>
          <w:numId w:val="31"/>
        </w:numPr>
      </w:pPr>
      <w:r>
        <w:t>1) Indigenous-</w:t>
      </w:r>
      <w:proofErr w:type="gramStart"/>
      <w:r>
        <w:t>led;</w:t>
      </w:r>
      <w:proofErr w:type="gramEnd"/>
    </w:p>
    <w:p w14:paraId="00000037" w14:textId="77777777" w:rsidR="00D17E75" w:rsidRDefault="006809FC">
      <w:pPr>
        <w:numPr>
          <w:ilvl w:val="1"/>
          <w:numId w:val="31"/>
        </w:numPr>
      </w:pPr>
      <w:r>
        <w:t>2) represent a long-term commitment to conservation; and</w:t>
      </w:r>
    </w:p>
    <w:p w14:paraId="00000038" w14:textId="77777777" w:rsidR="00D17E75" w:rsidRDefault="006809FC">
      <w:pPr>
        <w:numPr>
          <w:ilvl w:val="1"/>
          <w:numId w:val="31"/>
        </w:numPr>
      </w:pPr>
      <w:r>
        <w:t xml:space="preserve">3) elevate Indigenous rights and responsibilities’”   </w:t>
      </w:r>
    </w:p>
    <w:p w14:paraId="00000039" w14:textId="77777777" w:rsidR="00D17E75" w:rsidRDefault="006809FC">
      <w:pPr>
        <w:numPr>
          <w:ilvl w:val="0"/>
          <w:numId w:val="31"/>
        </w:numPr>
      </w:pPr>
      <w:r>
        <w:t>Diff</w:t>
      </w:r>
      <w:r>
        <w:t>erent factors are brought in to consider</w:t>
      </w:r>
    </w:p>
    <w:p w14:paraId="0000003A" w14:textId="77777777" w:rsidR="00D17E75" w:rsidRDefault="006809FC">
      <w:pPr>
        <w:numPr>
          <w:ilvl w:val="0"/>
          <w:numId w:val="31"/>
        </w:numPr>
      </w:pPr>
      <w:r>
        <w:t>“Fundamentally, the starting place for an (Indigenous Protected Area) IPA must be self-determination by the [I]</w:t>
      </w:r>
      <w:proofErr w:type="spellStart"/>
      <w:r>
        <w:t>ndigenous</w:t>
      </w:r>
      <w:proofErr w:type="spellEnd"/>
      <w:r>
        <w:t xml:space="preserve"> peoples themselves, but once declared, IPAs become the basis for building effective partnershi</w:t>
      </w:r>
      <w:r>
        <w:t>ps between [I]</w:t>
      </w:r>
      <w:proofErr w:type="spellStart"/>
      <w:r>
        <w:t>ndigenous</w:t>
      </w:r>
      <w:proofErr w:type="spellEnd"/>
      <w:r>
        <w:t xml:space="preserve"> and public governments and other entities, including NGOs, research institutions, and the philanthropic community.”</w:t>
      </w:r>
    </w:p>
    <w:p w14:paraId="0000003B" w14:textId="77777777" w:rsidR="00D17E75" w:rsidRDefault="006809FC">
      <w:pPr>
        <w:numPr>
          <w:ilvl w:val="1"/>
          <w:numId w:val="31"/>
        </w:numPr>
      </w:pPr>
      <w:r>
        <w:t xml:space="preserve">Stephen </w:t>
      </w:r>
      <w:proofErr w:type="spellStart"/>
      <w:r>
        <w:t>Nitah</w:t>
      </w:r>
      <w:proofErr w:type="spellEnd"/>
    </w:p>
    <w:p w14:paraId="0000003C" w14:textId="77777777" w:rsidR="00D17E75" w:rsidRDefault="006809FC">
      <w:r>
        <w:t xml:space="preserve">The </w:t>
      </w:r>
      <w:proofErr w:type="spellStart"/>
      <w:r>
        <w:t>Edehzhie</w:t>
      </w:r>
      <w:proofErr w:type="spellEnd"/>
    </w:p>
    <w:p w14:paraId="0000003D" w14:textId="77777777" w:rsidR="00D17E75" w:rsidRDefault="006809FC">
      <w:pPr>
        <w:numPr>
          <w:ilvl w:val="0"/>
          <w:numId w:val="25"/>
        </w:numPr>
      </w:pPr>
      <w:r>
        <w:t>October 11, 2018: a 14,250-square-kilometre plateau west of Great Slave Lake, declared an</w:t>
      </w:r>
      <w:r>
        <w:t xml:space="preserve"> Indigenous Protected Area in Fort Providence, NWT</w:t>
      </w:r>
    </w:p>
    <w:p w14:paraId="0000003E" w14:textId="77777777" w:rsidR="00D17E75" w:rsidRDefault="006809FC">
      <w:pPr>
        <w:numPr>
          <w:ilvl w:val="1"/>
          <w:numId w:val="25"/>
        </w:numPr>
      </w:pPr>
      <w:hyperlink r:id="rId7">
        <w:r>
          <w:rPr>
            <w:color w:val="1155CC"/>
            <w:u w:val="single"/>
          </w:rPr>
          <w:t>https://www.borealconservation.org/video/2018/9/18/edehzhie</w:t>
        </w:r>
      </w:hyperlink>
    </w:p>
    <w:p w14:paraId="0000003F" w14:textId="77777777" w:rsidR="00D17E75" w:rsidRDefault="006809FC">
      <w:pPr>
        <w:numPr>
          <w:ilvl w:val="1"/>
          <w:numId w:val="25"/>
        </w:numPr>
      </w:pPr>
      <w:r>
        <w:t>Referred to as the “</w:t>
      </w:r>
      <w:proofErr w:type="gramStart"/>
      <w:r>
        <w:t>bread basket</w:t>
      </w:r>
      <w:proofErr w:type="gramEnd"/>
      <w:r>
        <w:t>” for its richness</w:t>
      </w:r>
    </w:p>
    <w:p w14:paraId="00000040" w14:textId="77777777" w:rsidR="00D17E75" w:rsidRDefault="006809FC">
      <w:pPr>
        <w:numPr>
          <w:ilvl w:val="0"/>
          <w:numId w:val="25"/>
        </w:numPr>
      </w:pPr>
      <w:r>
        <w:t>“Covering a ter</w:t>
      </w:r>
      <w:r>
        <w:t xml:space="preserve">ritory twice the size of Banff National Park, the </w:t>
      </w:r>
      <w:proofErr w:type="spellStart"/>
      <w:r>
        <w:t>Edéhzhíe</w:t>
      </w:r>
      <w:proofErr w:type="spellEnd"/>
      <w:r>
        <w:t xml:space="preserve"> is a blend of boreal forests and wetlands populated with caribou, moose, wolves, fish and other wildlife. It has been a place of cultural and spiritual significance for Indigenous people for genera</w:t>
      </w:r>
      <w:r>
        <w:t>tions, and likely for millennia.</w:t>
      </w:r>
    </w:p>
    <w:p w14:paraId="00000041" w14:textId="77777777" w:rsidR="00D17E75" w:rsidRDefault="006809FC">
      <w:pPr>
        <w:numPr>
          <w:ilvl w:val="0"/>
          <w:numId w:val="25"/>
        </w:numPr>
      </w:pPr>
      <w:r>
        <w:t xml:space="preserve">The new area is a partnership between the </w:t>
      </w:r>
      <w:proofErr w:type="spellStart"/>
      <w:r>
        <w:t>Dehcho</w:t>
      </w:r>
      <w:proofErr w:type="spellEnd"/>
      <w:r>
        <w:t xml:space="preserve"> – a coalition of Dene and Métis people – and the federal government. It will be managed by a board of directors, a local Indigenous conservation group known as the </w:t>
      </w:r>
      <w:proofErr w:type="spellStart"/>
      <w:r>
        <w:t>Dehcho</w:t>
      </w:r>
      <w:proofErr w:type="spellEnd"/>
      <w:r>
        <w:t xml:space="preserve"> </w:t>
      </w:r>
      <w:proofErr w:type="spellStart"/>
      <w:r>
        <w:t>K’e</w:t>
      </w:r>
      <w:r>
        <w:t>hodi</w:t>
      </w:r>
      <w:proofErr w:type="spellEnd"/>
      <w:r>
        <w:t xml:space="preserve"> guardians, and the Canadian Wildlife Service.”</w:t>
      </w:r>
    </w:p>
    <w:p w14:paraId="00000042" w14:textId="77777777" w:rsidR="00D17E75" w:rsidRDefault="006809FC">
      <w:r>
        <w:t>Not empty but bursting with life and shared human/wildlife relations</w:t>
      </w:r>
    </w:p>
    <w:p w14:paraId="00000043" w14:textId="77777777" w:rsidR="00D17E75" w:rsidRDefault="006809FC">
      <w:pPr>
        <w:numPr>
          <w:ilvl w:val="0"/>
          <w:numId w:val="2"/>
        </w:numPr>
      </w:pPr>
      <w:r>
        <w:t xml:space="preserve">Its diverse habitat—from wetlands to forests—is home to a wide variety of northern plants and animals... </w:t>
      </w:r>
      <w:proofErr w:type="spellStart"/>
      <w:r>
        <w:t>Edéhzhíe</w:t>
      </w:r>
      <w:proofErr w:type="spellEnd"/>
      <w:r>
        <w:t xml:space="preserve"> provides important ha</w:t>
      </w:r>
      <w:r>
        <w:t>bitat for boreal woodland caribou and wood bison: two threatened species.</w:t>
      </w:r>
    </w:p>
    <w:p w14:paraId="00000044" w14:textId="77777777" w:rsidR="00D17E75" w:rsidRDefault="006809FC">
      <w:pPr>
        <w:numPr>
          <w:ilvl w:val="0"/>
          <w:numId w:val="2"/>
        </w:numPr>
      </w:pPr>
      <w:r>
        <w:t>It also contains a portion of Mills Lake, a key habitat site hosting significant portions of the national population of migratory birds, including 12 percent of Canada’s eastern popu</w:t>
      </w:r>
      <w:r>
        <w:t>lation of Tundra swans and 14 percent of our mid-continent population of greater white-fronted geese.</w:t>
      </w:r>
    </w:p>
    <w:p w14:paraId="00000045" w14:textId="77777777" w:rsidR="00D17E75" w:rsidRDefault="006809FC">
      <w:pPr>
        <w:numPr>
          <w:ilvl w:val="0"/>
          <w:numId w:val="2"/>
        </w:numPr>
      </w:pPr>
      <w:r>
        <w:t xml:space="preserve">320: </w:t>
      </w:r>
      <w:proofErr w:type="spellStart"/>
      <w:r>
        <w:t>Edéhzhíe</w:t>
      </w:r>
      <w:proofErr w:type="spellEnd"/>
      <w:r>
        <w:t xml:space="preserve"> also supports 36 types of mammals, 24 species of fish and 197 bird species, including at risk bird populations such as the rusty blackbird a</w:t>
      </w:r>
      <w:r>
        <w:t xml:space="preserve">nd short-eared </w:t>
      </w:r>
      <w:r>
        <w:lastRenderedPageBreak/>
        <w:t>owl</w:t>
      </w:r>
      <w:proofErr w:type="gramStart"/>
      <w:r>
        <w:t>…“</w:t>
      </w:r>
      <w:proofErr w:type="gramEnd"/>
      <w:r>
        <w:t xml:space="preserve">It’s incredibly abundant in fish and wildlife and, in the past, elders have often referred to </w:t>
      </w:r>
      <w:proofErr w:type="spellStart"/>
      <w:r>
        <w:t>Edéhzhíe</w:t>
      </w:r>
      <w:proofErr w:type="spellEnd"/>
      <w:r>
        <w:t xml:space="preserve"> as being the breadbasket of the </w:t>
      </w:r>
      <w:proofErr w:type="spellStart"/>
      <w:r>
        <w:t>Dehcho</w:t>
      </w:r>
      <w:proofErr w:type="spellEnd"/>
      <w:r>
        <w:t xml:space="preserve"> because in times of scarcity they could always go up to </w:t>
      </w:r>
      <w:proofErr w:type="spellStart"/>
      <w:r>
        <w:t>Edéhzhíe</w:t>
      </w:r>
      <w:proofErr w:type="spellEnd"/>
      <w:r>
        <w:t xml:space="preserve"> and find refuge in that area </w:t>
      </w:r>
      <w:r>
        <w:t>and be able to harvest fish and wildlife,”</w:t>
      </w:r>
    </w:p>
    <w:p w14:paraId="00000046" w14:textId="77777777" w:rsidR="00D17E75" w:rsidRDefault="006809FC">
      <w:r>
        <w:t>Guardians:</w:t>
      </w:r>
    </w:p>
    <w:p w14:paraId="00000047" w14:textId="77777777" w:rsidR="00D17E75" w:rsidRDefault="006809FC">
      <w:pPr>
        <w:numPr>
          <w:ilvl w:val="0"/>
          <w:numId w:val="19"/>
        </w:numPr>
      </w:pPr>
      <w:r>
        <w:t>General:</w:t>
      </w:r>
      <w:hyperlink r:id="rId8">
        <w:r>
          <w:rPr>
            <w:color w:val="1155CC"/>
            <w:u w:val="single"/>
          </w:rPr>
          <w:t xml:space="preserve"> https://www.borealconservation.org/video/2019/meetindigenousguardians</w:t>
        </w:r>
      </w:hyperlink>
    </w:p>
    <w:p w14:paraId="00000048" w14:textId="77777777" w:rsidR="00D17E75" w:rsidRDefault="006809FC">
      <w:pPr>
        <w:numPr>
          <w:ilvl w:val="0"/>
          <w:numId w:val="19"/>
        </w:numPr>
      </w:pPr>
      <w:r>
        <w:t xml:space="preserve">“A </w:t>
      </w:r>
      <w:proofErr w:type="gramStart"/>
      <w:r>
        <w:t>guardians</w:t>
      </w:r>
      <w:proofErr w:type="gramEnd"/>
      <w:r>
        <w:t xml:space="preserve"> program was launched </w:t>
      </w:r>
      <w:r>
        <w:t>in 2016 to help protect it. The guardians monitor the land, mentor younger generations about how to use it wisely, record observations, and could eventually help with enforcement</w:t>
      </w:r>
    </w:p>
    <w:p w14:paraId="00000049" w14:textId="77777777" w:rsidR="00D17E75" w:rsidRDefault="006809FC">
      <w:pPr>
        <w:numPr>
          <w:ilvl w:val="0"/>
          <w:numId w:val="19"/>
        </w:numPr>
      </w:pPr>
      <w:r>
        <w:t xml:space="preserve">A grant of $750,000 over three years from the Wyss Foundation will help the </w:t>
      </w:r>
      <w:proofErr w:type="spellStart"/>
      <w:r>
        <w:t>D</w:t>
      </w:r>
      <w:r>
        <w:t>ehcho</w:t>
      </w:r>
      <w:proofErr w:type="spellEnd"/>
      <w:r>
        <w:t xml:space="preserve"> First Nations to establish a program of Indigenous guardians who will monitor the ecological health of the region.”</w:t>
      </w:r>
    </w:p>
    <w:p w14:paraId="0000004A" w14:textId="77777777" w:rsidR="00D17E75" w:rsidRDefault="006809FC">
      <w:r>
        <w:t>A gathering movement</w:t>
      </w:r>
    </w:p>
    <w:p w14:paraId="0000004B" w14:textId="77777777" w:rsidR="00D17E75" w:rsidRDefault="006809FC">
      <w:pPr>
        <w:numPr>
          <w:ilvl w:val="0"/>
          <w:numId w:val="24"/>
        </w:numPr>
      </w:pPr>
      <w:proofErr w:type="spellStart"/>
      <w:r>
        <w:t>Torngats</w:t>
      </w:r>
      <w:proofErr w:type="spellEnd"/>
      <w:r>
        <w:t>:</w:t>
      </w:r>
    </w:p>
    <w:p w14:paraId="0000004C" w14:textId="77777777" w:rsidR="00D17E75" w:rsidRDefault="006809FC">
      <w:pPr>
        <w:numPr>
          <w:ilvl w:val="1"/>
          <w:numId w:val="24"/>
        </w:numPr>
      </w:pPr>
      <w:hyperlink r:id="rId9">
        <w:r>
          <w:rPr>
            <w:color w:val="1155CC"/>
            <w:u w:val="single"/>
          </w:rPr>
          <w:t>https://canadac3.ca/en/video/the-torngat-connection/</w:t>
        </w:r>
      </w:hyperlink>
    </w:p>
    <w:p w14:paraId="0000004D" w14:textId="77777777" w:rsidR="00D17E75" w:rsidRDefault="006809FC">
      <w:pPr>
        <w:numPr>
          <w:ilvl w:val="0"/>
          <w:numId w:val="24"/>
        </w:numPr>
      </w:pPr>
      <w:r>
        <w:t xml:space="preserve">Lancaster Sound: August 2017: </w:t>
      </w:r>
      <w:proofErr w:type="spellStart"/>
      <w:r>
        <w:t>Allurutiup</w:t>
      </w:r>
      <w:proofErr w:type="spellEnd"/>
      <w:r>
        <w:t xml:space="preserve"> </w:t>
      </w:r>
      <w:proofErr w:type="spellStart"/>
      <w:r>
        <w:t>Imanga</w:t>
      </w:r>
      <w:proofErr w:type="spellEnd"/>
      <w:r>
        <w:t xml:space="preserve"> Lancaster Sound marine protected area.</w:t>
      </w:r>
    </w:p>
    <w:p w14:paraId="0000004E" w14:textId="77777777" w:rsidR="00D17E75" w:rsidRDefault="006809FC">
      <w:pPr>
        <w:numPr>
          <w:ilvl w:val="1"/>
          <w:numId w:val="24"/>
        </w:numPr>
      </w:pPr>
      <w:r>
        <w:t>video:</w:t>
      </w:r>
      <w:hyperlink r:id="rId10">
        <w:r>
          <w:rPr>
            <w:color w:val="1155CC"/>
            <w:u w:val="single"/>
          </w:rPr>
          <w:t xml:space="preserve"> https://www.youtube.com/watch?v=pfuHPtbWOkI</w:t>
        </w:r>
      </w:hyperlink>
    </w:p>
    <w:p w14:paraId="0000004F" w14:textId="77777777" w:rsidR="00D17E75" w:rsidRDefault="006809FC">
      <w:pPr>
        <w:numPr>
          <w:ilvl w:val="0"/>
          <w:numId w:val="24"/>
        </w:numPr>
      </w:pPr>
      <w:r>
        <w:t xml:space="preserve">July 2018: </w:t>
      </w:r>
      <w:proofErr w:type="spellStart"/>
      <w:r>
        <w:t>Pimachiowin</w:t>
      </w:r>
      <w:proofErr w:type="spellEnd"/>
      <w:r>
        <w:t xml:space="preserve"> Aki. World Heritage Site</w:t>
      </w:r>
    </w:p>
    <w:p w14:paraId="00000050" w14:textId="77777777" w:rsidR="00D17E75" w:rsidRDefault="006809FC">
      <w:pPr>
        <w:numPr>
          <w:ilvl w:val="1"/>
          <w:numId w:val="24"/>
        </w:numPr>
      </w:pPr>
      <w:r>
        <w:t xml:space="preserve">“the Land That Gives Life” in </w:t>
      </w:r>
      <w:proofErr w:type="spellStart"/>
      <w:r>
        <w:t>Anishinaabemowin</w:t>
      </w:r>
      <w:proofErr w:type="spellEnd"/>
      <w:r>
        <w:t xml:space="preserve">, covers 29,040 square </w:t>
      </w:r>
      <w:proofErr w:type="spellStart"/>
      <w:r>
        <w:t>kilometres</w:t>
      </w:r>
      <w:proofErr w:type="spellEnd"/>
      <w:r>
        <w:t xml:space="preserve"> (almost the size of Va</w:t>
      </w:r>
      <w:r>
        <w:t>ncouver Island) of mostly untouched wilderness and is home to one of the largest herds of caribou south of Hudson Bay, as well as many other species of mammals, birds, insects and fish.</w:t>
      </w:r>
    </w:p>
    <w:p w14:paraId="00000051" w14:textId="77777777" w:rsidR="00D17E75" w:rsidRDefault="006809FC">
      <w:r>
        <w:t>Reprise: Our Narrative Arc Topic 10</w:t>
      </w:r>
    </w:p>
    <w:p w14:paraId="00000052" w14:textId="77777777" w:rsidR="00D17E75" w:rsidRDefault="006809FC">
      <w:pPr>
        <w:numPr>
          <w:ilvl w:val="0"/>
          <w:numId w:val="32"/>
        </w:numPr>
      </w:pPr>
      <w:r>
        <w:t xml:space="preserve">The ‘embedded’ or ‘normed’ Origin </w:t>
      </w:r>
      <w:r>
        <w:t>Story for Property – is the liberal Origin Story (of Blackstone, Locke, liberalism). It gives priority to private property. It reflects a white supremacist world view.</w:t>
      </w:r>
    </w:p>
    <w:p w14:paraId="00000053" w14:textId="77777777" w:rsidR="00D17E75" w:rsidRDefault="006809FC">
      <w:pPr>
        <w:numPr>
          <w:ilvl w:val="0"/>
          <w:numId w:val="32"/>
        </w:numPr>
      </w:pPr>
      <w:r>
        <w:t>A second Origin Story/Stories for Property in Canada – grounded in Indigenous world view</w:t>
      </w:r>
      <w:r>
        <w:t>s and governance.</w:t>
      </w:r>
    </w:p>
    <w:p w14:paraId="00000054" w14:textId="77777777" w:rsidR="00D17E75" w:rsidRDefault="006809FC">
      <w:pPr>
        <w:numPr>
          <w:ilvl w:val="0"/>
          <w:numId w:val="32"/>
        </w:numPr>
      </w:pPr>
      <w:r>
        <w:t>These two Origin Stories are incompatible…</w:t>
      </w:r>
    </w:p>
    <w:p w14:paraId="00000055" w14:textId="77777777" w:rsidR="00D17E75" w:rsidRDefault="006809FC">
      <w:pPr>
        <w:numPr>
          <w:ilvl w:val="0"/>
          <w:numId w:val="32"/>
        </w:numPr>
      </w:pPr>
      <w:r>
        <w:t>A Critical Revising to Canada’s (non-indigenous) ‘national Origin Story’</w:t>
      </w:r>
    </w:p>
    <w:p w14:paraId="00000056" w14:textId="77777777" w:rsidR="00D17E75" w:rsidRDefault="006809FC">
      <w:pPr>
        <w:numPr>
          <w:ilvl w:val="1"/>
          <w:numId w:val="32"/>
        </w:numPr>
      </w:pPr>
      <w:r>
        <w:t xml:space="preserve">liberal (Western) approaches to property were overlaid on the ecosystem: </w:t>
      </w:r>
      <w:proofErr w:type="gramStart"/>
      <w:r>
        <w:t>the</w:t>
      </w:r>
      <w:proofErr w:type="gramEnd"/>
      <w:r>
        <w:t xml:space="preserve"> Western nation created.</w:t>
      </w:r>
    </w:p>
    <w:p w14:paraId="00000057" w14:textId="77777777" w:rsidR="00D17E75" w:rsidRDefault="006809FC">
      <w:pPr>
        <w:numPr>
          <w:ilvl w:val="1"/>
          <w:numId w:val="32"/>
        </w:numPr>
      </w:pPr>
      <w:r>
        <w:t xml:space="preserve">through the exercise </w:t>
      </w:r>
      <w:r>
        <w:t>of power and displacement of Indigenous peoples; and then</w:t>
      </w:r>
    </w:p>
    <w:p w14:paraId="00000058" w14:textId="77777777" w:rsidR="00D17E75" w:rsidRDefault="006809FC">
      <w:pPr>
        <w:numPr>
          <w:ilvl w:val="1"/>
          <w:numId w:val="32"/>
        </w:numPr>
      </w:pPr>
      <w:r>
        <w:t>legitimated through law and political forms (a fantasy of sovereignty).</w:t>
      </w:r>
    </w:p>
    <w:p w14:paraId="00000059" w14:textId="77777777" w:rsidR="00D17E75" w:rsidRDefault="006809FC">
      <w:pPr>
        <w:numPr>
          <w:ilvl w:val="0"/>
          <w:numId w:val="32"/>
        </w:numPr>
      </w:pPr>
      <w:r>
        <w:t>Query: What are we to do (who is the ‘we) - in theory, in law and in practice – to literally reconcile the (very real) conflic</w:t>
      </w:r>
      <w:r>
        <w:t xml:space="preserve">t between the Origin Stories of Property; to reconcile us as peoples and to reconcile us to the Earth itself. See </w:t>
      </w:r>
      <w:proofErr w:type="spellStart"/>
      <w:r>
        <w:t>Ruru</w:t>
      </w:r>
      <w:proofErr w:type="spellEnd"/>
      <w:r>
        <w:t>.</w:t>
      </w:r>
    </w:p>
    <w:p w14:paraId="0000005A" w14:textId="77777777" w:rsidR="00D17E75" w:rsidRDefault="006809FC">
      <w:r>
        <w:t>Conclusions?</w:t>
      </w:r>
    </w:p>
    <w:p w14:paraId="0000005B" w14:textId="77777777" w:rsidR="00D17E75" w:rsidRDefault="006809FC">
      <w:pPr>
        <w:numPr>
          <w:ilvl w:val="0"/>
          <w:numId w:val="3"/>
        </w:numPr>
      </w:pPr>
      <w:r>
        <w:t>Recognition of different Origin Stories for land, wilderness and Indigenous life in Canada</w:t>
      </w:r>
    </w:p>
    <w:p w14:paraId="0000005C" w14:textId="77777777" w:rsidR="00D17E75" w:rsidRDefault="006809FC">
      <w:pPr>
        <w:numPr>
          <w:ilvl w:val="0"/>
          <w:numId w:val="3"/>
        </w:numPr>
      </w:pPr>
      <w:r>
        <w:t>A changing jurisprudential conte</w:t>
      </w:r>
      <w:r>
        <w:t>xt, no longer willing to uphold the Discovery Doctrine (fantasy or myth)</w:t>
      </w:r>
    </w:p>
    <w:p w14:paraId="0000005D" w14:textId="77777777" w:rsidR="00D17E75" w:rsidRDefault="006809FC">
      <w:pPr>
        <w:numPr>
          <w:ilvl w:val="0"/>
          <w:numId w:val="3"/>
        </w:numPr>
      </w:pPr>
      <w:r>
        <w:lastRenderedPageBreak/>
        <w:t xml:space="preserve">Tension in the Treaty Model – to the extent that it is built on ownership (and surrender of lands) – ideas from western concepts of property (exclusive, </w:t>
      </w:r>
      <w:proofErr w:type="spellStart"/>
      <w:r>
        <w:t>boundaried</w:t>
      </w:r>
      <w:proofErr w:type="spellEnd"/>
      <w:r>
        <w:t xml:space="preserve"> land). Modern Treat</w:t>
      </w:r>
      <w:r>
        <w:t xml:space="preserve">y </w:t>
      </w:r>
      <w:proofErr w:type="gramStart"/>
      <w:r>
        <w:t>process</w:t>
      </w:r>
      <w:proofErr w:type="gramEnd"/>
      <w:r>
        <w:t xml:space="preserve"> emerging.</w:t>
      </w:r>
    </w:p>
    <w:p w14:paraId="0000005E" w14:textId="77777777" w:rsidR="00D17E75" w:rsidRDefault="006809FC">
      <w:pPr>
        <w:numPr>
          <w:ilvl w:val="0"/>
          <w:numId w:val="3"/>
        </w:numPr>
      </w:pPr>
      <w:r>
        <w:t>Alternatives being created:</w:t>
      </w:r>
    </w:p>
    <w:p w14:paraId="0000005F" w14:textId="77777777" w:rsidR="00D17E75" w:rsidRDefault="006809FC">
      <w:pPr>
        <w:numPr>
          <w:ilvl w:val="1"/>
          <w:numId w:val="3"/>
        </w:numPr>
      </w:pPr>
      <w:r>
        <w:t>Co-management/co-governance (Haida Gwaii) even with opposed concepts ownership and property relations</w:t>
      </w:r>
    </w:p>
    <w:p w14:paraId="00000060" w14:textId="77777777" w:rsidR="00D17E75" w:rsidRDefault="006809FC">
      <w:pPr>
        <w:numPr>
          <w:ilvl w:val="1"/>
          <w:numId w:val="3"/>
        </w:numPr>
      </w:pPr>
      <w:r>
        <w:t xml:space="preserve">Modern Treaty process and the </w:t>
      </w:r>
      <w:proofErr w:type="spellStart"/>
      <w:r>
        <w:t>honour</w:t>
      </w:r>
      <w:proofErr w:type="spellEnd"/>
      <w:r>
        <w:t xml:space="preserve"> of the Crown: accountability; Peel Watershed</w:t>
      </w:r>
    </w:p>
    <w:p w14:paraId="00000061" w14:textId="77777777" w:rsidR="00D17E75" w:rsidRDefault="006809FC">
      <w:pPr>
        <w:numPr>
          <w:ilvl w:val="1"/>
          <w:numId w:val="3"/>
        </w:numPr>
      </w:pPr>
      <w:r>
        <w:t>Indigenous Protected Are</w:t>
      </w:r>
      <w:r>
        <w:t>as: indigenous led, guardian monitored; (unresolved issue of scope of control and legal recognition)</w:t>
      </w:r>
    </w:p>
    <w:p w14:paraId="00000062" w14:textId="77777777" w:rsidR="00D17E75" w:rsidRDefault="00D17E75"/>
    <w:p w14:paraId="00000063" w14:textId="77777777" w:rsidR="00D17E75" w:rsidRDefault="006809FC">
      <w:r>
        <w:t>L:11 Property, Persons (What and Who…)</w:t>
      </w:r>
    </w:p>
    <w:p w14:paraId="00000064" w14:textId="77777777" w:rsidR="00D17E75" w:rsidRDefault="006809FC">
      <w:pPr>
        <w:numPr>
          <w:ilvl w:val="0"/>
          <w:numId w:val="9"/>
        </w:numPr>
      </w:pPr>
      <w:r>
        <w:t>“Until recently humans, as the dominant species on the planet, have battled the natural environment to eke out a survival or a modicum of quality living. Many still do. As our numbers have grown, as our technologies have evolved, the balance of power has s</w:t>
      </w:r>
      <w:r>
        <w:t>hifted. No longer do humans merely adapt to the proclivities of nature, they now alter them.</w:t>
      </w:r>
    </w:p>
    <w:p w14:paraId="00000065" w14:textId="77777777" w:rsidR="00D17E75" w:rsidRDefault="006809FC">
      <w:pPr>
        <w:numPr>
          <w:ilvl w:val="0"/>
          <w:numId w:val="9"/>
        </w:numPr>
      </w:pPr>
      <w:r>
        <w:t xml:space="preserve">Concern has shifted from what mother nature will do to us, to what we will do to her. Basic planetary systems are being altered. The earth is </w:t>
      </w:r>
      <w:proofErr w:type="gramStart"/>
      <w:r>
        <w:t>warming</w:t>
      </w:r>
      <w:proofErr w:type="gramEnd"/>
      <w:r>
        <w:t xml:space="preserve"> and the clima</w:t>
      </w:r>
      <w:r>
        <w:t xml:space="preserve">te is changing due to a buildup of carbon dioxide in the atmosphere. The warming is not yet positively proven but highly probable. The impacts are speculative, but probably significant; and the public concern is very </w:t>
      </w:r>
      <w:proofErr w:type="gramStart"/>
      <w:r>
        <w:t>real</w:t>
      </w:r>
      <w:proofErr w:type="gramEnd"/>
      <w:r>
        <w:t xml:space="preserve"> and it should be.” </w:t>
      </w:r>
    </w:p>
    <w:p w14:paraId="00000066" w14:textId="77777777" w:rsidR="00D17E75" w:rsidRDefault="006809FC">
      <w:pPr>
        <w:numPr>
          <w:ilvl w:val="1"/>
          <w:numId w:val="9"/>
        </w:numPr>
      </w:pPr>
      <w:r>
        <w:t>James Karp</w:t>
      </w:r>
    </w:p>
    <w:p w14:paraId="00000067" w14:textId="77777777" w:rsidR="00D17E75" w:rsidRDefault="006809FC">
      <w:r>
        <w:t>Min</w:t>
      </w:r>
      <w:r>
        <w:t>eral King Valley (in California)</w:t>
      </w:r>
    </w:p>
    <w:p w14:paraId="00000068" w14:textId="77777777" w:rsidR="00D17E75" w:rsidRDefault="006809FC">
      <w:pPr>
        <w:numPr>
          <w:ilvl w:val="0"/>
          <w:numId w:val="17"/>
        </w:numPr>
      </w:pPr>
      <w:r>
        <w:t>Sierra Club v Morton, 1972</w:t>
      </w:r>
    </w:p>
    <w:p w14:paraId="00000069" w14:textId="77777777" w:rsidR="00D17E75" w:rsidRDefault="006809FC">
      <w:pPr>
        <w:numPr>
          <w:ilvl w:val="0"/>
          <w:numId w:val="17"/>
        </w:numPr>
      </w:pPr>
      <w:r>
        <w:t>“an area of great natural beauty nestled in the Sierra Nevada Mountains... Part of the national forest since 1926 and designated as a national game reserve by special act of congress.”</w:t>
      </w:r>
    </w:p>
    <w:p w14:paraId="0000006A" w14:textId="77777777" w:rsidR="00D17E75" w:rsidRDefault="006809FC">
      <w:pPr>
        <w:numPr>
          <w:ilvl w:val="0"/>
          <w:numId w:val="17"/>
        </w:numPr>
      </w:pPr>
      <w:r>
        <w:t xml:space="preserve">“a </w:t>
      </w:r>
      <w:proofErr w:type="spellStart"/>
      <w:proofErr w:type="gramStart"/>
      <w:r>
        <w:t>quasi wi</w:t>
      </w:r>
      <w:r>
        <w:t>lderness</w:t>
      </w:r>
      <w:proofErr w:type="spellEnd"/>
      <w:proofErr w:type="gramEnd"/>
      <w:r>
        <w:t xml:space="preserve"> area largely uncluttered by the products of </w:t>
      </w:r>
      <w:proofErr w:type="spellStart"/>
      <w:r>
        <w:t>civilisation</w:t>
      </w:r>
      <w:proofErr w:type="spellEnd"/>
      <w:r>
        <w:t>” – but ‘public lands’ managed by the Forest Service</w:t>
      </w:r>
    </w:p>
    <w:p w14:paraId="0000006B" w14:textId="77777777" w:rsidR="00D17E75" w:rsidRDefault="006809FC">
      <w:r>
        <w:t>An idea for Mineral King?</w:t>
      </w:r>
    </w:p>
    <w:p w14:paraId="0000006C" w14:textId="77777777" w:rsidR="00D17E75" w:rsidRDefault="006809FC">
      <w:pPr>
        <w:numPr>
          <w:ilvl w:val="0"/>
          <w:numId w:val="8"/>
        </w:numPr>
      </w:pPr>
      <w:r>
        <w:t>What is he considering?</w:t>
      </w:r>
    </w:p>
    <w:p w14:paraId="0000006D" w14:textId="77777777" w:rsidR="00D17E75" w:rsidRDefault="006809FC">
      <w:pPr>
        <w:numPr>
          <w:ilvl w:val="1"/>
          <w:numId w:val="8"/>
        </w:numPr>
      </w:pPr>
      <w:r>
        <w:t>A $35 million dollar complex of motels, restaurants, swimming pools, parking lots for 14</w:t>
      </w:r>
      <w:r>
        <w:t xml:space="preserve">,000 daily </w:t>
      </w:r>
      <w:proofErr w:type="gramStart"/>
      <w:r>
        <w:t>visitors;</w:t>
      </w:r>
      <w:proofErr w:type="gramEnd"/>
    </w:p>
    <w:p w14:paraId="0000006E" w14:textId="77777777" w:rsidR="00D17E75" w:rsidRDefault="006809FC">
      <w:pPr>
        <w:numPr>
          <w:ilvl w:val="1"/>
          <w:numId w:val="8"/>
        </w:numPr>
      </w:pPr>
      <w:r>
        <w:t>ski lifts, ski trails,</w:t>
      </w:r>
    </w:p>
    <w:p w14:paraId="0000006F" w14:textId="77777777" w:rsidR="00D17E75" w:rsidRDefault="006809FC">
      <w:pPr>
        <w:numPr>
          <w:ilvl w:val="1"/>
          <w:numId w:val="8"/>
        </w:numPr>
      </w:pPr>
      <w:r>
        <w:t>a cog-assisted railway</w:t>
      </w:r>
    </w:p>
    <w:p w14:paraId="00000070" w14:textId="77777777" w:rsidR="00D17E75" w:rsidRDefault="006809FC">
      <w:pPr>
        <w:numPr>
          <w:ilvl w:val="1"/>
          <w:numId w:val="8"/>
        </w:numPr>
      </w:pPr>
      <w:r>
        <w:t>and utility installations</w:t>
      </w:r>
    </w:p>
    <w:p w14:paraId="00000071" w14:textId="77777777" w:rsidR="00D17E75" w:rsidRDefault="006809FC">
      <w:pPr>
        <w:numPr>
          <w:ilvl w:val="1"/>
          <w:numId w:val="8"/>
        </w:numPr>
      </w:pPr>
      <w:r>
        <w:t>High voltage electrical wires and a highway constructed by the State.</w:t>
      </w:r>
    </w:p>
    <w:p w14:paraId="00000072" w14:textId="77777777" w:rsidR="00D17E75" w:rsidRDefault="006809FC">
      <w:r>
        <w:t>Argument For/Against</w:t>
      </w:r>
    </w:p>
    <w:p w14:paraId="00000073" w14:textId="77777777" w:rsidR="00D17E75" w:rsidRDefault="006809FC">
      <w:pPr>
        <w:numPr>
          <w:ilvl w:val="0"/>
          <w:numId w:val="28"/>
        </w:numPr>
      </w:pPr>
      <w:r>
        <w:t>For</w:t>
      </w:r>
    </w:p>
    <w:p w14:paraId="00000074" w14:textId="77777777" w:rsidR="00D17E75" w:rsidRDefault="006809FC">
      <w:pPr>
        <w:numPr>
          <w:ilvl w:val="1"/>
          <w:numId w:val="28"/>
        </w:numPr>
      </w:pPr>
      <w:r>
        <w:t>More, more land</w:t>
      </w:r>
    </w:p>
    <w:p w14:paraId="00000075" w14:textId="77777777" w:rsidR="00D17E75" w:rsidRDefault="006809FC">
      <w:pPr>
        <w:numPr>
          <w:ilvl w:val="1"/>
          <w:numId w:val="28"/>
        </w:numPr>
      </w:pPr>
      <w:r>
        <w:t>Access to snow and great wilderness</w:t>
      </w:r>
    </w:p>
    <w:p w14:paraId="00000076" w14:textId="77777777" w:rsidR="00D17E75" w:rsidRDefault="006809FC">
      <w:pPr>
        <w:numPr>
          <w:ilvl w:val="1"/>
          <w:numId w:val="28"/>
        </w:numPr>
      </w:pPr>
      <w:r>
        <w:t xml:space="preserve">Not extractive </w:t>
      </w:r>
    </w:p>
    <w:p w14:paraId="00000077" w14:textId="77777777" w:rsidR="00D17E75" w:rsidRDefault="006809FC">
      <w:pPr>
        <w:numPr>
          <w:ilvl w:val="1"/>
          <w:numId w:val="28"/>
        </w:numPr>
      </w:pPr>
      <w:r>
        <w:t>In context - this was normal then</w:t>
      </w:r>
    </w:p>
    <w:p w14:paraId="00000078" w14:textId="77777777" w:rsidR="00D17E75" w:rsidRDefault="006809FC">
      <w:pPr>
        <w:numPr>
          <w:ilvl w:val="0"/>
          <w:numId w:val="28"/>
        </w:numPr>
      </w:pPr>
      <w:r>
        <w:lastRenderedPageBreak/>
        <w:t>Against</w:t>
      </w:r>
    </w:p>
    <w:p w14:paraId="00000079" w14:textId="77777777" w:rsidR="00D17E75" w:rsidRDefault="006809FC">
      <w:pPr>
        <w:numPr>
          <w:ilvl w:val="1"/>
          <w:numId w:val="28"/>
        </w:numPr>
      </w:pPr>
      <w:r>
        <w:t>Ski lifts -&gt; ruin nature</w:t>
      </w:r>
    </w:p>
    <w:p w14:paraId="0000007A" w14:textId="77777777" w:rsidR="00D17E75" w:rsidRDefault="006809FC">
      <w:pPr>
        <w:numPr>
          <w:ilvl w:val="1"/>
          <w:numId w:val="28"/>
        </w:numPr>
      </w:pPr>
      <w:r>
        <w:t>Huge amount of deforestation for ski runs</w:t>
      </w:r>
    </w:p>
    <w:p w14:paraId="0000007B" w14:textId="77777777" w:rsidR="00D17E75" w:rsidRDefault="006809FC">
      <w:pPr>
        <w:numPr>
          <w:ilvl w:val="1"/>
          <w:numId w:val="28"/>
        </w:numPr>
      </w:pPr>
      <w:r>
        <w:t>powerlines/plumbing -&gt; lots of electricity -&gt; big impact</w:t>
      </w:r>
    </w:p>
    <w:p w14:paraId="0000007C" w14:textId="77777777" w:rsidR="00D17E75" w:rsidRDefault="006809FC">
      <w:r>
        <w:t>Majority in Sierra Club v Morton</w:t>
      </w:r>
    </w:p>
    <w:p w14:paraId="0000007D" w14:textId="77777777" w:rsidR="00D17E75" w:rsidRDefault="006809FC">
      <w:pPr>
        <w:numPr>
          <w:ilvl w:val="0"/>
          <w:numId w:val="22"/>
        </w:numPr>
      </w:pPr>
      <w:r>
        <w:t>Sierra Club lost: no standing to bring the claim</w:t>
      </w:r>
    </w:p>
    <w:p w14:paraId="0000007E" w14:textId="77777777" w:rsidR="00D17E75" w:rsidRDefault="006809FC">
      <w:pPr>
        <w:numPr>
          <w:ilvl w:val="1"/>
          <w:numId w:val="22"/>
        </w:numPr>
      </w:pPr>
      <w:r>
        <w:t>no 'private interest' or claim in the Valley; didn't own land there; it was a wilderness (crown land). Club had no standing to challenge</w:t>
      </w:r>
    </w:p>
    <w:p w14:paraId="0000007F" w14:textId="77777777" w:rsidR="00D17E75" w:rsidRDefault="006809FC">
      <w:pPr>
        <w:numPr>
          <w:ilvl w:val="1"/>
          <w:numId w:val="22"/>
        </w:numPr>
      </w:pPr>
      <w:r>
        <w:t xml:space="preserve">members not directly </w:t>
      </w:r>
      <w:proofErr w:type="gramStart"/>
      <w:r>
        <w:t>affected;</w:t>
      </w:r>
      <w:proofErr w:type="gramEnd"/>
    </w:p>
    <w:p w14:paraId="00000080" w14:textId="77777777" w:rsidR="00D17E75" w:rsidRDefault="006809FC">
      <w:pPr>
        <w:numPr>
          <w:ilvl w:val="1"/>
          <w:numId w:val="22"/>
        </w:numPr>
      </w:pPr>
      <w:r>
        <w:t xml:space="preserve">members haven't themselves suffered an </w:t>
      </w:r>
      <w:proofErr w:type="gramStart"/>
      <w:r>
        <w:t>injury;</w:t>
      </w:r>
      <w:proofErr w:type="gramEnd"/>
    </w:p>
    <w:p w14:paraId="00000081" w14:textId="77777777" w:rsidR="00D17E75" w:rsidRDefault="006809FC">
      <w:pPr>
        <w:numPr>
          <w:ilvl w:val="1"/>
          <w:numId w:val="22"/>
        </w:numPr>
      </w:pPr>
      <w:r>
        <w:t xml:space="preserve">haven't shown likelihood of irreparable harm </w:t>
      </w:r>
    </w:p>
    <w:p w14:paraId="00000082" w14:textId="77777777" w:rsidR="00D17E75" w:rsidRDefault="006809FC">
      <w:r>
        <w:t>The Dissent: Justice Douglas</w:t>
      </w:r>
    </w:p>
    <w:p w14:paraId="00000083" w14:textId="77777777" w:rsidR="00D17E75" w:rsidRDefault="006809FC">
      <w:pPr>
        <w:numPr>
          <w:ilvl w:val="0"/>
          <w:numId w:val="1"/>
        </w:numPr>
      </w:pPr>
      <w:r>
        <w:t>“Justice Douglas never shied from controversy whether over interpretation of the Fourteenth Amendment or the choice between flies and bait for trout fishing and offer inspir</w:t>
      </w:r>
      <w:r>
        <w:t>ation for both environmentalists and all who yearn for a more just society.”</w:t>
      </w:r>
    </w:p>
    <w:p w14:paraId="00000084" w14:textId="77777777" w:rsidR="00D17E75" w:rsidRDefault="006809FC">
      <w:pPr>
        <w:numPr>
          <w:ilvl w:val="0"/>
          <w:numId w:val="1"/>
        </w:numPr>
      </w:pPr>
      <w:r>
        <w:t xml:space="preserve">“It would simplify things to have “a [procedural] rule that allowed environmental issues to be litigated before …federal agencies or … federal courts in the name of the inanimate </w:t>
      </w:r>
      <w:r>
        <w:t>object about to be despoiled, defaced, or invaded by roads and bulldozers, and where injury is the subject of public outrage.”</w:t>
      </w:r>
    </w:p>
    <w:p w14:paraId="00000085" w14:textId="77777777" w:rsidR="00D17E75" w:rsidRDefault="006809FC">
      <w:pPr>
        <w:numPr>
          <w:ilvl w:val="1"/>
          <w:numId w:val="1"/>
        </w:numPr>
      </w:pPr>
      <w:r>
        <w:t>Give the Mineral King Valley legal personhood</w:t>
      </w:r>
    </w:p>
    <w:p w14:paraId="00000086" w14:textId="77777777" w:rsidR="00D17E75" w:rsidRDefault="006809FC">
      <w:pPr>
        <w:numPr>
          <w:ilvl w:val="0"/>
          <w:numId w:val="1"/>
        </w:numPr>
      </w:pPr>
      <w:r>
        <w:t>Contemporary public concern for protecting nature's ecological equilibrium should l</w:t>
      </w:r>
      <w:r>
        <w:t>ead to the conferral of standing upon environmental objects to sue for their own preservation. (1972)</w:t>
      </w:r>
    </w:p>
    <w:p w14:paraId="00000087" w14:textId="77777777" w:rsidR="00D17E75" w:rsidRDefault="006809FC">
      <w:pPr>
        <w:numPr>
          <w:ilvl w:val="0"/>
          <w:numId w:val="1"/>
        </w:numPr>
      </w:pPr>
      <w:r>
        <w:t>We know that legal persons can be inanimate objects: ships, corporations… 325</w:t>
      </w:r>
    </w:p>
    <w:p w14:paraId="00000088" w14:textId="77777777" w:rsidR="00D17E75" w:rsidRDefault="006809FC">
      <w:pPr>
        <w:numPr>
          <w:ilvl w:val="0"/>
          <w:numId w:val="1"/>
        </w:numPr>
      </w:pPr>
      <w:r>
        <w:t>“</w:t>
      </w:r>
      <w:proofErr w:type="gramStart"/>
      <w:r>
        <w:t>so</w:t>
      </w:r>
      <w:proofErr w:type="gramEnd"/>
      <w:r>
        <w:t xml:space="preserve"> should it be as respects valleys, alpine meadows, rivers, lakes, estuari</w:t>
      </w:r>
      <w:r>
        <w:t xml:space="preserve">es, beaches, ridges, swamp land, groves of trees, swampland and even air that feels the destructive pressures of modern technology and modern life. The river… is the living symbol of all the life it sustains or nourishes. The river as plaintiff speaks for </w:t>
      </w:r>
      <w:r>
        <w:t>the ecological unit of life that is part of it.”</w:t>
      </w:r>
    </w:p>
    <w:p w14:paraId="00000089" w14:textId="77777777" w:rsidR="00D17E75" w:rsidRDefault="006809FC">
      <w:r>
        <w:t>Who can speak for an ecosystem?</w:t>
      </w:r>
    </w:p>
    <w:p w14:paraId="0000008A" w14:textId="77777777" w:rsidR="00D17E75" w:rsidRDefault="006809FC">
      <w:pPr>
        <w:numPr>
          <w:ilvl w:val="0"/>
          <w:numId w:val="23"/>
        </w:numPr>
      </w:pPr>
      <w:r>
        <w:t>Not “the public”</w:t>
      </w:r>
    </w:p>
    <w:p w14:paraId="0000008B" w14:textId="77777777" w:rsidR="00D17E75" w:rsidRDefault="006809FC">
      <w:pPr>
        <w:numPr>
          <w:ilvl w:val="0"/>
          <w:numId w:val="23"/>
        </w:numPr>
      </w:pPr>
      <w:r>
        <w:t>Not the judiciary per se – no management role</w:t>
      </w:r>
    </w:p>
    <w:p w14:paraId="0000008C" w14:textId="77777777" w:rsidR="00D17E75" w:rsidRDefault="006809FC">
      <w:pPr>
        <w:numPr>
          <w:ilvl w:val="0"/>
          <w:numId w:val="23"/>
        </w:numPr>
      </w:pPr>
      <w:r>
        <w:t>Not the legislature – too remote</w:t>
      </w:r>
    </w:p>
    <w:p w14:paraId="0000008D" w14:textId="77777777" w:rsidR="00D17E75" w:rsidRDefault="006809FC">
      <w:pPr>
        <w:numPr>
          <w:ilvl w:val="1"/>
          <w:numId w:val="23"/>
        </w:numPr>
      </w:pPr>
      <w:r>
        <w:t>Too far away in Sacramento</w:t>
      </w:r>
    </w:p>
    <w:p w14:paraId="0000008E" w14:textId="77777777" w:rsidR="00D17E75" w:rsidRDefault="006809FC">
      <w:pPr>
        <w:numPr>
          <w:ilvl w:val="0"/>
          <w:numId w:val="23"/>
        </w:numPr>
      </w:pPr>
      <w:r>
        <w:t>Legitimate guardians and spokespersons are:</w:t>
      </w:r>
    </w:p>
    <w:p w14:paraId="0000008F" w14:textId="77777777" w:rsidR="00D17E75" w:rsidRDefault="006809FC">
      <w:pPr>
        <w:numPr>
          <w:ilvl w:val="1"/>
          <w:numId w:val="23"/>
        </w:numPr>
      </w:pPr>
      <w:r>
        <w:t>“Those w</w:t>
      </w:r>
      <w:r>
        <w:t>ho hike it, fish it, hunt it, camp in it, frequent it, or visit it merely to sit in solitude and wonderment are legitimate spokesmen for it, whether they may be few or many.</w:t>
      </w:r>
    </w:p>
    <w:p w14:paraId="00000090" w14:textId="77777777" w:rsidR="00D17E75" w:rsidRDefault="006809FC">
      <w:pPr>
        <w:numPr>
          <w:ilvl w:val="1"/>
          <w:numId w:val="23"/>
        </w:numPr>
      </w:pPr>
      <w:r>
        <w:t>Those who have that intimate relation with the inanimate object about to be injure</w:t>
      </w:r>
      <w:r>
        <w:t>d, polluted, or otherwise despoiled are its legitimate spokesmen.</w:t>
      </w:r>
    </w:p>
    <w:p w14:paraId="00000091" w14:textId="77777777" w:rsidR="00D17E75" w:rsidRDefault="006809FC">
      <w:pPr>
        <w:numPr>
          <w:ilvl w:val="1"/>
          <w:numId w:val="23"/>
        </w:numPr>
      </w:pPr>
      <w:r>
        <w:t>Those people who have a meaningful relation to that body of water -- whether it be a fisherman, a canoeist, a zoologist, or a logger -- must be able to speak for the values which the river r</w:t>
      </w:r>
      <w:r>
        <w:t>epresents, and which are threatened with destruction.”</w:t>
      </w:r>
    </w:p>
    <w:p w14:paraId="00000092" w14:textId="77777777" w:rsidR="00D17E75" w:rsidRDefault="006809FC">
      <w:pPr>
        <w:numPr>
          <w:ilvl w:val="2"/>
          <w:numId w:val="23"/>
        </w:numPr>
      </w:pPr>
      <w:r>
        <w:lastRenderedPageBreak/>
        <w:t xml:space="preserve">A person with a </w:t>
      </w:r>
      <w:r>
        <w:rPr>
          <w:u w:val="single"/>
        </w:rPr>
        <w:t>guardian</w:t>
      </w:r>
      <w:r>
        <w:t xml:space="preserve"> (the idol case) the guardian can stand and advocate for the rights of the entity</w:t>
      </w:r>
    </w:p>
    <w:p w14:paraId="00000093" w14:textId="77777777" w:rsidR="00D17E75" w:rsidRDefault="006809FC">
      <w:pPr>
        <w:numPr>
          <w:ilvl w:val="0"/>
          <w:numId w:val="23"/>
        </w:numPr>
      </w:pPr>
      <w:r>
        <w:t xml:space="preserve">Justice Douglas: “We need to hear from them before “these priceless bits of Americana (such as </w:t>
      </w:r>
      <w:r>
        <w:t>a valley or alpine meadow, a river or a lake) are forever lost, or are so transformed as to be reduced to the eventual rubble of the urban environment”</w:t>
      </w:r>
    </w:p>
    <w:p w14:paraId="00000094" w14:textId="77777777" w:rsidR="00D17E75" w:rsidRDefault="006809FC">
      <w:r>
        <w:t>Mineral King Valley Now</w:t>
      </w:r>
    </w:p>
    <w:p w14:paraId="00000095" w14:textId="77777777" w:rsidR="00D17E75" w:rsidRDefault="006809FC">
      <w:pPr>
        <w:numPr>
          <w:ilvl w:val="0"/>
          <w:numId w:val="33"/>
        </w:numPr>
      </w:pPr>
      <w:r>
        <w:t>1978, the Mineral Valley became part of Sequoia National Park.</w:t>
      </w:r>
    </w:p>
    <w:p w14:paraId="00000096" w14:textId="77777777" w:rsidR="00D17E75" w:rsidRDefault="006809FC">
      <w:pPr>
        <w:numPr>
          <w:ilvl w:val="0"/>
          <w:numId w:val="33"/>
        </w:numPr>
      </w:pPr>
      <w:r>
        <w:t>March, 2009</w:t>
      </w:r>
      <w:proofErr w:type="gramStart"/>
      <w:r>
        <w:t>:  “</w:t>
      </w:r>
      <w:proofErr w:type="gramEnd"/>
      <w:r>
        <w:t>valley was included in the new John Krebs Wilderness named for the congressman who wrote the law transferring the valley to the National Parks Service.”</w:t>
      </w:r>
    </w:p>
    <w:p w14:paraId="00000097" w14:textId="77777777" w:rsidR="00D17E75" w:rsidRDefault="006809FC">
      <w:pPr>
        <w:numPr>
          <w:ilvl w:val="0"/>
          <w:numId w:val="33"/>
        </w:numPr>
      </w:pPr>
      <w:r>
        <w:t xml:space="preserve">March 2009: “US Congress </w:t>
      </w:r>
      <w:r>
        <w:t>approves the largest expansion of the wilderness system in 15 years, bestowing the highest level of federal protection on 2 million acres in nine states the bill, the first major conservation measure set to be signed by President Obama.”</w:t>
      </w:r>
    </w:p>
    <w:p w14:paraId="00000098" w14:textId="77777777" w:rsidR="00D17E75" w:rsidRDefault="006809FC">
      <w:pPr>
        <w:numPr>
          <w:ilvl w:val="0"/>
          <w:numId w:val="33"/>
        </w:numPr>
      </w:pPr>
      <w:hyperlink r:id="rId11">
        <w:r>
          <w:rPr>
            <w:color w:val="1155CC"/>
            <w:u w:val="single"/>
          </w:rPr>
          <w:t>http://www.mcclatchydc.com/2009/03/30/65089/obama-signs-massive-wilderness.html</w:t>
        </w:r>
      </w:hyperlink>
    </w:p>
    <w:p w14:paraId="00000099" w14:textId="77777777" w:rsidR="00D17E75" w:rsidRDefault="006809FC">
      <w:pPr>
        <w:numPr>
          <w:ilvl w:val="0"/>
          <w:numId w:val="33"/>
        </w:numPr>
      </w:pPr>
      <w:r>
        <w:t>Recall Edwards v Sims…. Cave is now conservation land/national part</w:t>
      </w:r>
    </w:p>
    <w:p w14:paraId="0000009A" w14:textId="77777777" w:rsidR="00D17E75" w:rsidRDefault="00D17E75"/>
    <w:p w14:paraId="0000009B" w14:textId="77777777" w:rsidR="00D17E75" w:rsidRDefault="006809FC">
      <w:r>
        <w:t>A Theory of Nature as a Le</w:t>
      </w:r>
      <w:r>
        <w:t>gal Person</w:t>
      </w:r>
    </w:p>
    <w:p w14:paraId="0000009C" w14:textId="77777777" w:rsidR="00D17E75" w:rsidRDefault="006809FC">
      <w:pPr>
        <w:numPr>
          <w:ilvl w:val="0"/>
          <w:numId w:val="11"/>
        </w:numPr>
      </w:pPr>
      <w:r>
        <w:t>Christopher Stone, 1972</w:t>
      </w:r>
    </w:p>
    <w:p w14:paraId="0000009D" w14:textId="77777777" w:rsidR="00D17E75" w:rsidRDefault="00D17E75"/>
    <w:p w14:paraId="0000009E" w14:textId="77777777" w:rsidR="00D17E75" w:rsidRDefault="006809FC">
      <w:r>
        <w:t>The Unthinkable</w:t>
      </w:r>
    </w:p>
    <w:p w14:paraId="0000009F" w14:textId="77777777" w:rsidR="00D17E75" w:rsidRDefault="006809FC">
      <w:pPr>
        <w:numPr>
          <w:ilvl w:val="0"/>
          <w:numId w:val="13"/>
        </w:numPr>
      </w:pPr>
      <w:r>
        <w:t>History of our moral development has been the extension to increasing circle of others (children; women)</w:t>
      </w:r>
    </w:p>
    <w:p w14:paraId="000000A0" w14:textId="77777777" w:rsidR="00D17E75" w:rsidRDefault="006809FC">
      <w:pPr>
        <w:numPr>
          <w:ilvl w:val="1"/>
          <w:numId w:val="13"/>
        </w:numPr>
      </w:pPr>
      <w:r>
        <w:t>Not just humans - also non-humans (ships, corporations; churches....</w:t>
      </w:r>
    </w:p>
    <w:p w14:paraId="000000A1" w14:textId="77777777" w:rsidR="00D17E75" w:rsidRDefault="006809FC">
      <w:pPr>
        <w:numPr>
          <w:ilvl w:val="0"/>
          <w:numId w:val="13"/>
        </w:numPr>
      </w:pPr>
      <w:r>
        <w:t>Shift from perceiving some hum</w:t>
      </w:r>
      <w:r>
        <w:t>ans as subordinate and inferior class of beings to being legal persons (African Americans, Chinese, Jews)</w:t>
      </w:r>
    </w:p>
    <w:p w14:paraId="000000A2" w14:textId="77777777" w:rsidR="00D17E75" w:rsidRDefault="006809FC">
      <w:pPr>
        <w:numPr>
          <w:ilvl w:val="1"/>
          <w:numId w:val="13"/>
        </w:numPr>
      </w:pPr>
      <w:r>
        <w:t>entails coming to see the entity as it is or might become (women) rather than as an object we need</w:t>
      </w:r>
    </w:p>
    <w:p w14:paraId="000000A3" w14:textId="77777777" w:rsidR="00D17E75" w:rsidRDefault="006809FC">
      <w:pPr>
        <w:numPr>
          <w:ilvl w:val="0"/>
          <w:numId w:val="13"/>
        </w:numPr>
      </w:pPr>
      <w:r>
        <w:t>“Whenever a movement to confer rights on some new '</w:t>
      </w:r>
      <w:r>
        <w:t>entity', the proposal is bound to sound odd, or frightening or laughable: until the rightless thing has rights we cannot see it as anything but a thing for the use of us who are already holding those rights”</w:t>
      </w:r>
    </w:p>
    <w:p w14:paraId="000000A4" w14:textId="77777777" w:rsidR="00D17E75" w:rsidRDefault="006809FC">
      <w:pPr>
        <w:numPr>
          <w:ilvl w:val="1"/>
          <w:numId w:val="13"/>
        </w:numPr>
      </w:pPr>
      <w:r>
        <w:t>Needs to be seen as a benefit for us</w:t>
      </w:r>
    </w:p>
    <w:p w14:paraId="000000A5" w14:textId="77777777" w:rsidR="00D17E75" w:rsidRDefault="006809FC">
      <w:pPr>
        <w:numPr>
          <w:ilvl w:val="0"/>
          <w:numId w:val="13"/>
        </w:numPr>
      </w:pPr>
      <w:r>
        <w:t>Proposing t</w:t>
      </w:r>
      <w:r>
        <w:t>hat we give legal rights to forests, oceans, rivers, and other so-called natural objects in the environment, indeed to the natural environment as a whole…</w:t>
      </w:r>
    </w:p>
    <w:p w14:paraId="000000A6" w14:textId="77777777" w:rsidR="00D17E75" w:rsidRDefault="006809FC">
      <w:pPr>
        <w:numPr>
          <w:ilvl w:val="1"/>
          <w:numId w:val="13"/>
        </w:numPr>
      </w:pPr>
      <w:r>
        <w:t>How can they “speak” (guardians)</w:t>
      </w:r>
    </w:p>
    <w:p w14:paraId="000000A7" w14:textId="77777777" w:rsidR="00D17E75" w:rsidRDefault="006809FC">
      <w:pPr>
        <w:numPr>
          <w:ilvl w:val="1"/>
          <w:numId w:val="13"/>
        </w:numPr>
      </w:pPr>
      <w:r>
        <w:t>Where can environmental legal persons get the money?</w:t>
      </w:r>
    </w:p>
    <w:p w14:paraId="000000A8" w14:textId="77777777" w:rsidR="00D17E75" w:rsidRDefault="006809FC">
      <w:pPr>
        <w:numPr>
          <w:ilvl w:val="1"/>
          <w:numId w:val="13"/>
        </w:numPr>
      </w:pPr>
      <w:r>
        <w:t>Strips the corp</w:t>
      </w:r>
      <w:r>
        <w:t>orations of their power</w:t>
      </w:r>
    </w:p>
    <w:p w14:paraId="000000A9" w14:textId="77777777" w:rsidR="00D17E75" w:rsidRDefault="006809FC">
      <w:r>
        <w:t>Stone’s Rationale</w:t>
      </w:r>
    </w:p>
    <w:p w14:paraId="000000AA" w14:textId="77777777" w:rsidR="00D17E75" w:rsidRDefault="006809FC">
      <w:pPr>
        <w:numPr>
          <w:ilvl w:val="0"/>
          <w:numId w:val="29"/>
        </w:numPr>
      </w:pPr>
      <w:r>
        <w:t>It is not inevitable, or is it wise that natural objects should have no rights to seek redress in their own behalf</w:t>
      </w:r>
    </w:p>
    <w:p w14:paraId="000000AB" w14:textId="77777777" w:rsidR="00D17E75" w:rsidRDefault="006809FC">
      <w:pPr>
        <w:numPr>
          <w:ilvl w:val="1"/>
          <w:numId w:val="29"/>
        </w:numPr>
      </w:pPr>
      <w:r>
        <w:t>It is not an answer to say that streams and forests cannot speak. Corporations cannot speak, nor can States, or infants. Lawyers speak for th</w:t>
      </w:r>
      <w:r>
        <w:t>em; can have a ‘friend’ of a natural object through creating a guardianship.”</w:t>
      </w:r>
    </w:p>
    <w:p w14:paraId="000000AC" w14:textId="77777777" w:rsidR="00D17E75" w:rsidRDefault="006809FC">
      <w:pPr>
        <w:numPr>
          <w:ilvl w:val="1"/>
          <w:numId w:val="29"/>
        </w:numPr>
      </w:pPr>
      <w:r>
        <w:lastRenderedPageBreak/>
        <w:t>Will call for lawyers as bold and imaginative as those who convinced the US Supreme Court that a railroad corporation was a person under the 14th Amendment.</w:t>
      </w:r>
    </w:p>
    <w:p w14:paraId="000000AD" w14:textId="77777777" w:rsidR="00D17E75" w:rsidRDefault="006809FC">
      <w:pPr>
        <w:numPr>
          <w:ilvl w:val="0"/>
          <w:numId w:val="29"/>
        </w:numPr>
      </w:pPr>
      <w:r>
        <w:t>“there is also a good</w:t>
      </w:r>
      <w:r>
        <w:t xml:space="preserve"> case to be made for taking into account harm to the environment in its own right”</w:t>
      </w:r>
    </w:p>
    <w:p w14:paraId="000000AE" w14:textId="77777777" w:rsidR="00D17E75" w:rsidRDefault="006809FC">
      <w:pPr>
        <w:numPr>
          <w:ilvl w:val="1"/>
          <w:numId w:val="29"/>
        </w:numPr>
      </w:pPr>
      <w:r>
        <w:t>Why should the environment be of importance only indirectly as lost profits to someone else, a human being?</w:t>
      </w:r>
    </w:p>
    <w:p w14:paraId="000000AF" w14:textId="77777777" w:rsidR="00D17E75" w:rsidRDefault="006809FC">
      <w:pPr>
        <w:numPr>
          <w:ilvl w:val="0"/>
          <w:numId w:val="29"/>
        </w:numPr>
      </w:pPr>
      <w:r>
        <w:t>“Every well-working, legal-economic system should be so constructed as to confront each of us with the full costs that our activities are imposing on society (and the world around us)</w:t>
      </w:r>
    </w:p>
    <w:p w14:paraId="000000B0" w14:textId="77777777" w:rsidR="00D17E75" w:rsidRDefault="006809FC">
      <w:pPr>
        <w:numPr>
          <w:ilvl w:val="1"/>
          <w:numId w:val="29"/>
        </w:numPr>
      </w:pPr>
      <w:r>
        <w:t>Idea of accountability</w:t>
      </w:r>
    </w:p>
    <w:p w14:paraId="000000B1" w14:textId="77777777" w:rsidR="00D17E75" w:rsidRDefault="006809FC">
      <w:r>
        <w:t>Will need “Lawyers as bold and imaginative as tho</w:t>
      </w:r>
      <w:r>
        <w:t>se who convinced judges that a railway corporation was a legal person”</w:t>
      </w:r>
    </w:p>
    <w:p w14:paraId="000000B2" w14:textId="77777777" w:rsidR="00D17E75" w:rsidRDefault="006809FC">
      <w:pPr>
        <w:numPr>
          <w:ilvl w:val="0"/>
          <w:numId w:val="12"/>
        </w:numPr>
      </w:pPr>
      <w:r>
        <w:t xml:space="preserve">Instead of the problem of who has standing to bring a case, it would </w:t>
      </w:r>
      <w:proofErr w:type="gramStart"/>
      <w:r>
        <w:t>be  heard</w:t>
      </w:r>
      <w:proofErr w:type="gramEnd"/>
      <w:r>
        <w:t xml:space="preserve"> in the name of the ecosystem itself and gather together and present all impacts/claims as a whole, otherwi</w:t>
      </w:r>
      <w:r>
        <w:t>se fragmented claims.</w:t>
      </w:r>
    </w:p>
    <w:p w14:paraId="000000B3" w14:textId="77777777" w:rsidR="00D17E75" w:rsidRDefault="006809FC">
      <w:pPr>
        <w:numPr>
          <w:ilvl w:val="0"/>
          <w:numId w:val="12"/>
        </w:numPr>
      </w:pPr>
      <w:r>
        <w:t>Include a new range of interests and values</w:t>
      </w:r>
    </w:p>
    <w:p w14:paraId="000000B4" w14:textId="77777777" w:rsidR="00D17E75" w:rsidRDefault="006809FC">
      <w:pPr>
        <w:numPr>
          <w:ilvl w:val="1"/>
          <w:numId w:val="12"/>
        </w:numPr>
      </w:pPr>
      <w:r>
        <w:t>Not just harms to humans; also costs to the environment.</w:t>
      </w:r>
    </w:p>
    <w:p w14:paraId="000000B5" w14:textId="77777777" w:rsidR="00D17E75" w:rsidRDefault="006809FC">
      <w:pPr>
        <w:numPr>
          <w:ilvl w:val="1"/>
          <w:numId w:val="12"/>
        </w:numPr>
      </w:pPr>
      <w:r>
        <w:t>To make the violation of rights in ecosystems to be a cost by making them to be an invasion of a property interest held by the ecosys</w:t>
      </w:r>
      <w:r>
        <w:t>tem as legal person.</w:t>
      </w:r>
    </w:p>
    <w:p w14:paraId="000000B6" w14:textId="77777777" w:rsidR="00D17E75" w:rsidRDefault="006809FC">
      <w:pPr>
        <w:numPr>
          <w:ilvl w:val="0"/>
          <w:numId w:val="12"/>
        </w:numPr>
      </w:pPr>
      <w:r>
        <w:t>Engage guardians to speak for the ‘ecosystem’:</w:t>
      </w:r>
    </w:p>
    <w:p w14:paraId="000000B7" w14:textId="77777777" w:rsidR="00D17E75" w:rsidRDefault="006809FC">
      <w:pPr>
        <w:numPr>
          <w:ilvl w:val="1"/>
          <w:numId w:val="12"/>
        </w:numPr>
      </w:pPr>
      <w:r>
        <w:t>guardian would be entitled to raise the land's rights in the land's name</w:t>
      </w:r>
    </w:p>
    <w:p w14:paraId="000000B8" w14:textId="77777777" w:rsidR="00D17E75" w:rsidRDefault="006809FC">
      <w:pPr>
        <w:numPr>
          <w:ilvl w:val="1"/>
          <w:numId w:val="12"/>
        </w:numPr>
      </w:pPr>
      <w:r>
        <w:t>guardian would also have roles to monitor, represent their 'wards' at assemblies or hearings</w:t>
      </w:r>
    </w:p>
    <w:p w14:paraId="000000B9" w14:textId="77777777" w:rsidR="00D17E75" w:rsidRDefault="006809FC">
      <w:r>
        <w:t>Paying for it: A Trust</w:t>
      </w:r>
      <w:r>
        <w:t xml:space="preserve"> Fund</w:t>
      </w:r>
    </w:p>
    <w:p w14:paraId="000000BA" w14:textId="77777777" w:rsidR="00D17E75" w:rsidRDefault="006809FC">
      <w:pPr>
        <w:numPr>
          <w:ilvl w:val="0"/>
          <w:numId w:val="20"/>
        </w:numPr>
      </w:pPr>
      <w:r>
        <w:t>Administered by guardians to preserve, restore, and repair damages caused by the environment.</w:t>
      </w:r>
    </w:p>
    <w:p w14:paraId="000000BB" w14:textId="77777777" w:rsidR="00D17E75" w:rsidRDefault="006809FC">
      <w:pPr>
        <w:numPr>
          <w:ilvl w:val="0"/>
          <w:numId w:val="20"/>
        </w:numPr>
      </w:pPr>
      <w:r>
        <w:t>By being a beneficiary in its own right is useful:</w:t>
      </w:r>
    </w:p>
    <w:p w14:paraId="000000BC" w14:textId="77777777" w:rsidR="00D17E75" w:rsidRDefault="006809FC">
      <w:pPr>
        <w:numPr>
          <w:ilvl w:val="1"/>
          <w:numId w:val="20"/>
        </w:numPr>
      </w:pPr>
      <w:r>
        <w:t>nature can't be sold out in negotiations among humans (cp KVP again - damages)</w:t>
      </w:r>
    </w:p>
    <w:p w14:paraId="000000BD" w14:textId="77777777" w:rsidR="00D17E75" w:rsidRDefault="006809FC">
      <w:pPr>
        <w:numPr>
          <w:ilvl w:val="1"/>
          <w:numId w:val="20"/>
        </w:numPr>
      </w:pPr>
      <w:r>
        <w:t>allows damages to be colle</w:t>
      </w:r>
      <w:r>
        <w:t>cted and used to restore the damage to environment (trust fund)</w:t>
      </w:r>
    </w:p>
    <w:p w14:paraId="000000BE" w14:textId="77777777" w:rsidR="00D17E75" w:rsidRDefault="006809FC">
      <w:pPr>
        <w:numPr>
          <w:ilvl w:val="1"/>
          <w:numId w:val="20"/>
        </w:numPr>
      </w:pPr>
      <w:r>
        <w:t>allows flexibility - can't freeze all development but can judge it against criteria/impacts - a way to limit and to repair (and to be held 'liable' - releasing funds to repair damage it does i</w:t>
      </w:r>
      <w:r>
        <w:t xml:space="preserve">n fire, flood ... but note many of these are </w:t>
      </w:r>
      <w:proofErr w:type="spellStart"/>
      <w:r>
        <w:t>man made</w:t>
      </w:r>
      <w:proofErr w:type="spellEnd"/>
      <w:r>
        <w:t xml:space="preserve"> not nature made!)</w:t>
      </w:r>
    </w:p>
    <w:p w14:paraId="000000BF" w14:textId="77777777" w:rsidR="00D17E75" w:rsidRDefault="006809FC">
      <w:r>
        <w:t>Why use “legal personhood” language?</w:t>
      </w:r>
    </w:p>
    <w:p w14:paraId="000000C0" w14:textId="77777777" w:rsidR="00D17E75" w:rsidRDefault="006809FC">
      <w:pPr>
        <w:numPr>
          <w:ilvl w:val="0"/>
          <w:numId w:val="6"/>
        </w:numPr>
      </w:pPr>
      <w:r>
        <w:t>Flexibility and openness of the concept (Stone at 333) (Recall P1/</w:t>
      </w:r>
      <w:proofErr w:type="spellStart"/>
      <w:r>
        <w:t>Naffine</w:t>
      </w:r>
      <w:proofErr w:type="spellEnd"/>
      <w:r>
        <w:t>)</w:t>
      </w:r>
    </w:p>
    <w:p w14:paraId="000000C1" w14:textId="77777777" w:rsidR="00D17E75" w:rsidRDefault="006809FC">
      <w:pPr>
        <w:numPr>
          <w:ilvl w:val="0"/>
          <w:numId w:val="6"/>
        </w:numPr>
      </w:pPr>
      <w:r>
        <w:t>Familiarity of the concept</w:t>
      </w:r>
    </w:p>
    <w:p w14:paraId="000000C2" w14:textId="77777777" w:rsidR="00D17E75" w:rsidRDefault="006809FC">
      <w:pPr>
        <w:numPr>
          <w:ilvl w:val="0"/>
          <w:numId w:val="6"/>
        </w:numPr>
      </w:pPr>
      <w:r>
        <w:t>And the outcome:</w:t>
      </w:r>
    </w:p>
    <w:p w14:paraId="000000C3" w14:textId="77777777" w:rsidR="00D17E75" w:rsidRDefault="006809FC">
      <w:pPr>
        <w:numPr>
          <w:ilvl w:val="1"/>
          <w:numId w:val="6"/>
        </w:numPr>
      </w:pPr>
      <w:r>
        <w:t>"a society in which it is st</w:t>
      </w:r>
      <w:r>
        <w:t xml:space="preserve">ated, however vaguely, that rivers have legal rights would evolve a different legal system than one which did not employ that </w:t>
      </w:r>
      <w:proofErr w:type="gramStart"/>
      <w:r>
        <w:t>expression“</w:t>
      </w:r>
      <w:proofErr w:type="gramEnd"/>
    </w:p>
    <w:p w14:paraId="000000C4" w14:textId="77777777" w:rsidR="00D17E75" w:rsidRDefault="006809FC">
      <w:r>
        <w:t>Stone: Trees as Legal Persons?</w:t>
      </w:r>
    </w:p>
    <w:p w14:paraId="000000C5" w14:textId="77777777" w:rsidR="00D17E75" w:rsidRDefault="006809FC">
      <w:pPr>
        <w:numPr>
          <w:ilvl w:val="0"/>
          <w:numId w:val="21"/>
        </w:numPr>
      </w:pPr>
      <w:r>
        <w:lastRenderedPageBreak/>
        <w:t>Strengths</w:t>
      </w:r>
    </w:p>
    <w:p w14:paraId="000000C6" w14:textId="77777777" w:rsidR="00D17E75" w:rsidRDefault="006809FC">
      <w:pPr>
        <w:numPr>
          <w:ilvl w:val="0"/>
          <w:numId w:val="21"/>
        </w:numPr>
      </w:pPr>
      <w:r>
        <w:t>Weaknesses</w:t>
      </w:r>
    </w:p>
    <w:p w14:paraId="000000C7" w14:textId="77777777" w:rsidR="00D17E75" w:rsidRDefault="006809FC">
      <w:r>
        <w:t xml:space="preserve">Legislation </w:t>
      </w:r>
      <w:proofErr w:type="spellStart"/>
      <w:r>
        <w:t>Te</w:t>
      </w:r>
      <w:proofErr w:type="spellEnd"/>
      <w:r>
        <w:t xml:space="preserve"> </w:t>
      </w:r>
      <w:proofErr w:type="spellStart"/>
      <w:r>
        <w:t>Urewera</w:t>
      </w:r>
      <w:proofErr w:type="spellEnd"/>
      <w:r>
        <w:t xml:space="preserve"> (New Zealand) Act</w:t>
      </w:r>
    </w:p>
    <w:p w14:paraId="000000C8" w14:textId="77777777" w:rsidR="00D17E75" w:rsidRDefault="006809FC">
      <w:pPr>
        <w:numPr>
          <w:ilvl w:val="0"/>
          <w:numId w:val="30"/>
        </w:numPr>
      </w:pPr>
      <w:r>
        <w:t>4 - Purpose of this Act</w:t>
      </w:r>
    </w:p>
    <w:p w14:paraId="000000C9" w14:textId="77777777" w:rsidR="00D17E75" w:rsidRDefault="006809FC">
      <w:pPr>
        <w:numPr>
          <w:ilvl w:val="0"/>
          <w:numId w:val="30"/>
        </w:numPr>
      </w:pPr>
      <w:r>
        <w:t xml:space="preserve">The purpose of this Act is to establish and preserve in perpetuity a legal identity and protected status for </w:t>
      </w:r>
      <w:proofErr w:type="spellStart"/>
      <w:r>
        <w:t>Te</w:t>
      </w:r>
      <w:proofErr w:type="spellEnd"/>
      <w:r>
        <w:t xml:space="preserve"> </w:t>
      </w:r>
      <w:proofErr w:type="spellStart"/>
      <w:r>
        <w:t>Urewera</w:t>
      </w:r>
      <w:proofErr w:type="spellEnd"/>
      <w:r>
        <w:t xml:space="preserve"> for its intrinsic worth, its distinctive natural and cultural values, t</w:t>
      </w:r>
      <w:r>
        <w:t>he integrity of those values, and for its national importance, and in particular to—</w:t>
      </w:r>
    </w:p>
    <w:p w14:paraId="000000CA" w14:textId="77777777" w:rsidR="00D17E75" w:rsidRDefault="006809FC">
      <w:pPr>
        <w:numPr>
          <w:ilvl w:val="0"/>
          <w:numId w:val="30"/>
        </w:numPr>
      </w:pPr>
      <w:r>
        <w:t xml:space="preserve">(a) strengthen and maintain the connection between </w:t>
      </w:r>
      <w:proofErr w:type="spellStart"/>
      <w:r>
        <w:t>Tūhoe</w:t>
      </w:r>
      <w:proofErr w:type="spellEnd"/>
      <w:r>
        <w:t xml:space="preserve"> and </w:t>
      </w:r>
      <w:proofErr w:type="spellStart"/>
      <w:r>
        <w:t>Te</w:t>
      </w:r>
      <w:proofErr w:type="spellEnd"/>
      <w:r>
        <w:t xml:space="preserve"> </w:t>
      </w:r>
      <w:proofErr w:type="spellStart"/>
      <w:r>
        <w:t>Urewera</w:t>
      </w:r>
      <w:proofErr w:type="spellEnd"/>
      <w:r>
        <w:t>; and</w:t>
      </w:r>
    </w:p>
    <w:p w14:paraId="000000CB" w14:textId="77777777" w:rsidR="00D17E75" w:rsidRDefault="006809FC">
      <w:pPr>
        <w:numPr>
          <w:ilvl w:val="0"/>
          <w:numId w:val="30"/>
        </w:numPr>
      </w:pPr>
      <w:r>
        <w:t xml:space="preserve">(b) preserve as far as possible the natural features and beauty of </w:t>
      </w:r>
      <w:proofErr w:type="spellStart"/>
      <w:r>
        <w:t>Te</w:t>
      </w:r>
      <w:proofErr w:type="spellEnd"/>
      <w:r>
        <w:t xml:space="preserve"> </w:t>
      </w:r>
      <w:proofErr w:type="spellStart"/>
      <w:r>
        <w:t>Urewera</w:t>
      </w:r>
      <w:proofErr w:type="spellEnd"/>
      <w:r>
        <w:t>, the integrity o</w:t>
      </w:r>
      <w:r>
        <w:t>f its indigenous ecological systems and biodiversity, and its historical and cultural heritage; and</w:t>
      </w:r>
    </w:p>
    <w:p w14:paraId="000000CC" w14:textId="77777777" w:rsidR="00D17E75" w:rsidRDefault="006809FC">
      <w:pPr>
        <w:numPr>
          <w:ilvl w:val="0"/>
          <w:numId w:val="30"/>
        </w:numPr>
      </w:pPr>
      <w:r>
        <w:t xml:space="preserve">(c) provide for </w:t>
      </w:r>
      <w:proofErr w:type="spellStart"/>
      <w:r>
        <w:t>Te</w:t>
      </w:r>
      <w:proofErr w:type="spellEnd"/>
      <w:r>
        <w:t xml:space="preserve"> </w:t>
      </w:r>
      <w:proofErr w:type="spellStart"/>
      <w:r>
        <w:t>Urewera</w:t>
      </w:r>
      <w:proofErr w:type="spellEnd"/>
      <w:r>
        <w:t xml:space="preserve"> as a place for public use and enjoyment, for recreation, learning, and spiritual reflection, and as an inspiration for all. (315)</w:t>
      </w:r>
    </w:p>
    <w:p w14:paraId="000000CD" w14:textId="77777777" w:rsidR="00D17E75" w:rsidRDefault="006809FC">
      <w:r>
        <w:t>Meaning, Purpose, Significance of the legislation (</w:t>
      </w:r>
      <w:proofErr w:type="spellStart"/>
      <w:r>
        <w:t>Ruru</w:t>
      </w:r>
      <w:proofErr w:type="spellEnd"/>
      <w:r>
        <w:t>):</w:t>
      </w:r>
    </w:p>
    <w:p w14:paraId="000000CE" w14:textId="77777777" w:rsidR="00D17E75" w:rsidRDefault="006809FC">
      <w:pPr>
        <w:numPr>
          <w:ilvl w:val="0"/>
          <w:numId w:val="16"/>
        </w:numPr>
      </w:pPr>
      <w:proofErr w:type="spellStart"/>
      <w:r>
        <w:t>Te</w:t>
      </w:r>
      <w:proofErr w:type="spellEnd"/>
      <w:r>
        <w:t xml:space="preserve"> </w:t>
      </w:r>
      <w:proofErr w:type="spellStart"/>
      <w:r>
        <w:t>Urewera</w:t>
      </w:r>
      <w:proofErr w:type="spellEnd"/>
    </w:p>
    <w:p w14:paraId="000000CF" w14:textId="77777777" w:rsidR="00D17E75" w:rsidRDefault="006809FC">
      <w:pPr>
        <w:numPr>
          <w:ilvl w:val="1"/>
          <w:numId w:val="16"/>
        </w:numPr>
      </w:pPr>
      <w:r>
        <w:t>ceases to be vested in the Crown,</w:t>
      </w:r>
    </w:p>
    <w:p w14:paraId="000000D0" w14:textId="77777777" w:rsidR="00D17E75" w:rsidRDefault="006809FC">
      <w:pPr>
        <w:numPr>
          <w:ilvl w:val="1"/>
          <w:numId w:val="16"/>
        </w:numPr>
      </w:pPr>
      <w:r>
        <w:t>ceases to be Crown land, and</w:t>
      </w:r>
    </w:p>
    <w:p w14:paraId="000000D1" w14:textId="77777777" w:rsidR="00D17E75" w:rsidRDefault="006809FC">
      <w:pPr>
        <w:numPr>
          <w:ilvl w:val="1"/>
          <w:numId w:val="16"/>
        </w:numPr>
      </w:pPr>
      <w:r>
        <w:t xml:space="preserve">ceases to be a national park (s 12). </w:t>
      </w:r>
    </w:p>
    <w:p w14:paraId="000000D2" w14:textId="77777777" w:rsidR="00D17E75" w:rsidRDefault="006809FC">
      <w:pPr>
        <w:numPr>
          <w:ilvl w:val="0"/>
          <w:numId w:val="16"/>
        </w:numPr>
      </w:pPr>
      <w:proofErr w:type="spellStart"/>
      <w:r>
        <w:t>Te</w:t>
      </w:r>
      <w:proofErr w:type="spellEnd"/>
      <w:r>
        <w:t xml:space="preserve"> </w:t>
      </w:r>
      <w:proofErr w:type="spellStart"/>
      <w:r>
        <w:t>Urewera</w:t>
      </w:r>
      <w:proofErr w:type="spellEnd"/>
      <w:r>
        <w:t xml:space="preserve"> is now freehold land (albeit inalienable except in accordance with </w:t>
      </w:r>
      <w:proofErr w:type="spellStart"/>
      <w:r>
        <w:t>Te</w:t>
      </w:r>
      <w:proofErr w:type="spellEnd"/>
      <w:r>
        <w:t xml:space="preserve"> </w:t>
      </w:r>
      <w:proofErr w:type="spellStart"/>
      <w:r>
        <w:t>Urew</w:t>
      </w:r>
      <w:r>
        <w:t>era</w:t>
      </w:r>
      <w:proofErr w:type="spellEnd"/>
      <w:r>
        <w:t xml:space="preserve"> Act, see s 13).</w:t>
      </w:r>
    </w:p>
    <w:p w14:paraId="000000D3" w14:textId="77777777" w:rsidR="00D17E75" w:rsidRDefault="006809FC">
      <w:pPr>
        <w:numPr>
          <w:ilvl w:val="0"/>
          <w:numId w:val="16"/>
        </w:numPr>
      </w:pPr>
      <w:proofErr w:type="spellStart"/>
      <w:r>
        <w:t>Te</w:t>
      </w:r>
      <w:proofErr w:type="spellEnd"/>
      <w:r>
        <w:t xml:space="preserve"> </w:t>
      </w:r>
      <w:proofErr w:type="spellStart"/>
      <w:r>
        <w:t>Urewera</w:t>
      </w:r>
      <w:proofErr w:type="spellEnd"/>
      <w:r>
        <w:t xml:space="preserve"> is now managed not by the Department of Conservation but by the new </w:t>
      </w:r>
      <w:proofErr w:type="spellStart"/>
      <w:r>
        <w:t>Te</w:t>
      </w:r>
      <w:proofErr w:type="spellEnd"/>
      <w:r>
        <w:t xml:space="preserve"> </w:t>
      </w:r>
      <w:proofErr w:type="spellStart"/>
      <w:r>
        <w:t>Urewera</w:t>
      </w:r>
      <w:proofErr w:type="spellEnd"/>
      <w:r>
        <w:t xml:space="preserve"> Board.  This Board is responsible “to act on behalf of, and in the name of, </w:t>
      </w:r>
      <w:proofErr w:type="spellStart"/>
      <w:r>
        <w:t>Te</w:t>
      </w:r>
      <w:proofErr w:type="spellEnd"/>
      <w:r>
        <w:t xml:space="preserve"> </w:t>
      </w:r>
      <w:proofErr w:type="spellStart"/>
      <w:r>
        <w:t>Urewera</w:t>
      </w:r>
      <w:proofErr w:type="spellEnd"/>
      <w:r>
        <w:t xml:space="preserve">” (s 17(a)). </w:t>
      </w:r>
    </w:p>
    <w:p w14:paraId="000000D4" w14:textId="77777777" w:rsidR="00D17E75" w:rsidRDefault="006809FC">
      <w:pPr>
        <w:numPr>
          <w:ilvl w:val="0"/>
          <w:numId w:val="16"/>
        </w:numPr>
      </w:pPr>
      <w:r>
        <w:t xml:space="preserve">The </w:t>
      </w:r>
      <w:proofErr w:type="gramStart"/>
      <w:r>
        <w:t>Board..</w:t>
      </w:r>
      <w:proofErr w:type="gramEnd"/>
      <w:r>
        <w:t xml:space="preserve"> is directed to reflect customary v</w:t>
      </w:r>
      <w:r>
        <w:t>alues and law</w:t>
      </w:r>
    </w:p>
    <w:p w14:paraId="000000D5" w14:textId="77777777" w:rsidR="00D17E75" w:rsidRDefault="006809FC">
      <w:pPr>
        <w:numPr>
          <w:ilvl w:val="0"/>
          <w:numId w:val="16"/>
        </w:numPr>
      </w:pPr>
      <w:r>
        <w:t xml:space="preserve">“The </w:t>
      </w:r>
      <w:proofErr w:type="spellStart"/>
      <w:r>
        <w:t>Te</w:t>
      </w:r>
      <w:proofErr w:type="spellEnd"/>
      <w:r>
        <w:t xml:space="preserve"> </w:t>
      </w:r>
      <w:proofErr w:type="spellStart"/>
      <w:r>
        <w:t>Urewera</w:t>
      </w:r>
      <w:proofErr w:type="spellEnd"/>
      <w:r>
        <w:t xml:space="preserve"> Act is undoubtedly legally revolutionary here in Aotearoa New Zealand and on a world scale. </w:t>
      </w:r>
      <w:proofErr w:type="spellStart"/>
      <w:r>
        <w:t>Te</w:t>
      </w:r>
      <w:proofErr w:type="spellEnd"/>
      <w:r>
        <w:t xml:space="preserve"> </w:t>
      </w:r>
      <w:proofErr w:type="spellStart"/>
      <w:r>
        <w:t>Urewera</w:t>
      </w:r>
      <w:proofErr w:type="spellEnd"/>
      <w:r>
        <w:t xml:space="preserve"> Act demonstrates a new bi-cultural way of articulating the importance of national park lands for multiple reasons ranging f</w:t>
      </w:r>
      <w:r>
        <w:t>rom science to culture.”</w:t>
      </w:r>
    </w:p>
    <w:p w14:paraId="000000D6" w14:textId="77777777" w:rsidR="00D17E75" w:rsidRDefault="006809FC">
      <w:pPr>
        <w:numPr>
          <w:ilvl w:val="1"/>
          <w:numId w:val="16"/>
        </w:numPr>
      </w:pPr>
      <w:proofErr w:type="spellStart"/>
      <w:r>
        <w:t>Ruru</w:t>
      </w:r>
      <w:proofErr w:type="spellEnd"/>
    </w:p>
    <w:p w14:paraId="000000D7" w14:textId="77777777" w:rsidR="00D17E75" w:rsidRDefault="006809FC">
      <w:r>
        <w:t>Another piece of legislation Whanganui Claims Settlement Act 2017</w:t>
      </w:r>
    </w:p>
    <w:p w14:paraId="000000D8" w14:textId="77777777" w:rsidR="00D17E75" w:rsidRDefault="006809FC">
      <w:pPr>
        <w:numPr>
          <w:ilvl w:val="0"/>
          <w:numId w:val="34"/>
        </w:numPr>
      </w:pPr>
      <w:r>
        <w:t>As a legal concept…Intrinsic values of the river as a whole (eco-system)</w:t>
      </w:r>
    </w:p>
    <w:p w14:paraId="000000D9" w14:textId="77777777" w:rsidR="00D17E75" w:rsidRDefault="006809FC">
      <w:pPr>
        <w:numPr>
          <w:ilvl w:val="0"/>
          <w:numId w:val="34"/>
        </w:numPr>
      </w:pPr>
      <w:r>
        <w:t xml:space="preserve">s13 </w:t>
      </w:r>
      <w:proofErr w:type="spellStart"/>
      <w:r>
        <w:t>Tupua</w:t>
      </w:r>
      <w:proofErr w:type="spellEnd"/>
      <w:r>
        <w:t xml:space="preserve"> </w:t>
      </w:r>
      <w:proofErr w:type="spellStart"/>
      <w:r>
        <w:t>te</w:t>
      </w:r>
      <w:proofErr w:type="spellEnd"/>
      <w:r>
        <w:t xml:space="preserve"> Kawa [governance partnership] comprises the intrinsic values that represen</w:t>
      </w:r>
      <w:r>
        <w:t xml:space="preserve">t the essence of </w:t>
      </w:r>
      <w:proofErr w:type="spellStart"/>
      <w:r>
        <w:t>Te</w:t>
      </w:r>
      <w:proofErr w:type="spellEnd"/>
      <w:r>
        <w:t xml:space="preserve"> Awa </w:t>
      </w:r>
      <w:proofErr w:type="spellStart"/>
      <w:r>
        <w:t>Tupua</w:t>
      </w:r>
      <w:proofErr w:type="spellEnd"/>
      <w:r>
        <w:t>, [the river ecosystem] namely-</w:t>
      </w:r>
    </w:p>
    <w:p w14:paraId="000000DA" w14:textId="77777777" w:rsidR="00D17E75" w:rsidRDefault="006809FC">
      <w:pPr>
        <w:numPr>
          <w:ilvl w:val="1"/>
          <w:numId w:val="34"/>
        </w:numPr>
      </w:pPr>
      <w:r>
        <w:t xml:space="preserve">(a) the River is the source of </w:t>
      </w:r>
      <w:r>
        <w:rPr>
          <w:b/>
        </w:rPr>
        <w:t>spiritual and physical sustenance</w:t>
      </w:r>
      <w:r>
        <w:t xml:space="preserve">: </w:t>
      </w:r>
      <w:proofErr w:type="spellStart"/>
      <w:r>
        <w:t>Te</w:t>
      </w:r>
      <w:proofErr w:type="spellEnd"/>
      <w:r>
        <w:t xml:space="preserve"> Awa </w:t>
      </w:r>
      <w:proofErr w:type="spellStart"/>
      <w:r>
        <w:t>Tupua</w:t>
      </w:r>
      <w:proofErr w:type="spellEnd"/>
      <w:r>
        <w:t xml:space="preserve"> is a spiritual and physical entity that supports and sustains both the life and natural resources within the Whanganui River and the health and well-being of the iwi, </w:t>
      </w:r>
      <w:proofErr w:type="spellStart"/>
      <w:r>
        <w:t>hapu</w:t>
      </w:r>
      <w:proofErr w:type="spellEnd"/>
      <w:r>
        <w:t>, and other communities of the River.</w:t>
      </w:r>
    </w:p>
    <w:p w14:paraId="000000DB" w14:textId="77777777" w:rsidR="00D17E75" w:rsidRDefault="006809FC">
      <w:pPr>
        <w:numPr>
          <w:ilvl w:val="1"/>
          <w:numId w:val="34"/>
        </w:numPr>
      </w:pPr>
      <w:r>
        <w:t>(b) the great River flows from t</w:t>
      </w:r>
      <w:r>
        <w:t xml:space="preserve">he mountains to the sea: </w:t>
      </w:r>
      <w:proofErr w:type="spellStart"/>
      <w:r>
        <w:t>Te</w:t>
      </w:r>
      <w:proofErr w:type="spellEnd"/>
      <w:r>
        <w:t xml:space="preserve"> Awa </w:t>
      </w:r>
      <w:proofErr w:type="spellStart"/>
      <w:r>
        <w:t>Tupua</w:t>
      </w:r>
      <w:proofErr w:type="spellEnd"/>
      <w:r>
        <w:t xml:space="preserve"> is</w:t>
      </w:r>
      <w:r>
        <w:rPr>
          <w:b/>
        </w:rPr>
        <w:t xml:space="preserve"> an indivisible and living whole</w:t>
      </w:r>
      <w:r>
        <w:t xml:space="preserve"> from the mountains to the sea, incorporating the Whanganui River and all of its physical and metaphysical elements.</w:t>
      </w:r>
    </w:p>
    <w:p w14:paraId="000000DC" w14:textId="77777777" w:rsidR="00D17E75" w:rsidRDefault="006809FC">
      <w:pPr>
        <w:numPr>
          <w:ilvl w:val="1"/>
          <w:numId w:val="34"/>
        </w:numPr>
      </w:pPr>
      <w:r>
        <w:t xml:space="preserve">(c) </w:t>
      </w:r>
      <w:r>
        <w:rPr>
          <w:b/>
        </w:rPr>
        <w:t xml:space="preserve">I am the </w:t>
      </w:r>
      <w:proofErr w:type="gramStart"/>
      <w:r>
        <w:rPr>
          <w:b/>
        </w:rPr>
        <w:t>River</w:t>
      </w:r>
      <w:proofErr w:type="gramEnd"/>
      <w:r>
        <w:rPr>
          <w:b/>
        </w:rPr>
        <w:t xml:space="preserve"> and the River is me</w:t>
      </w:r>
      <w:r>
        <w:t xml:space="preserve">: The iwi and </w:t>
      </w:r>
      <w:proofErr w:type="spellStart"/>
      <w:r>
        <w:t>hapu</w:t>
      </w:r>
      <w:proofErr w:type="spellEnd"/>
      <w:r>
        <w:t xml:space="preserve"> of the Wha</w:t>
      </w:r>
      <w:r>
        <w:t xml:space="preserve">nganui River have an inalienable connection with, and responsibility to, </w:t>
      </w:r>
      <w:proofErr w:type="spellStart"/>
      <w:r>
        <w:t>Te</w:t>
      </w:r>
      <w:proofErr w:type="spellEnd"/>
      <w:r>
        <w:t xml:space="preserve"> Awa </w:t>
      </w:r>
      <w:proofErr w:type="spellStart"/>
      <w:r>
        <w:t>Tupua</w:t>
      </w:r>
      <w:proofErr w:type="spellEnd"/>
      <w:r>
        <w:t xml:space="preserve"> and its health and well-being.</w:t>
      </w:r>
    </w:p>
    <w:p w14:paraId="000000DD" w14:textId="77777777" w:rsidR="00D17E75" w:rsidRDefault="006809FC">
      <w:pPr>
        <w:numPr>
          <w:ilvl w:val="1"/>
          <w:numId w:val="34"/>
        </w:numPr>
      </w:pPr>
      <w:r>
        <w:lastRenderedPageBreak/>
        <w:t xml:space="preserve">(d) the small and large streams that flow into one another form one River: </w:t>
      </w:r>
      <w:proofErr w:type="spellStart"/>
      <w:r>
        <w:t>Te</w:t>
      </w:r>
      <w:proofErr w:type="spellEnd"/>
      <w:r>
        <w:t xml:space="preserve"> Awa </w:t>
      </w:r>
      <w:proofErr w:type="spellStart"/>
      <w:r>
        <w:t>Tupua</w:t>
      </w:r>
      <w:proofErr w:type="spellEnd"/>
      <w:r>
        <w:t xml:space="preserve"> is </w:t>
      </w:r>
      <w:r>
        <w:rPr>
          <w:b/>
        </w:rPr>
        <w:t xml:space="preserve">a singular entity composed of many elements and </w:t>
      </w:r>
      <w:r>
        <w:rPr>
          <w:b/>
        </w:rPr>
        <w:t xml:space="preserve">communities, working collaboratively for the common purpose of the health and well-being of </w:t>
      </w:r>
      <w:proofErr w:type="spellStart"/>
      <w:r>
        <w:rPr>
          <w:b/>
        </w:rPr>
        <w:t>Te</w:t>
      </w:r>
      <w:proofErr w:type="spellEnd"/>
      <w:r>
        <w:rPr>
          <w:b/>
        </w:rPr>
        <w:t xml:space="preserve"> Awa </w:t>
      </w:r>
      <w:proofErr w:type="spellStart"/>
      <w:r>
        <w:rPr>
          <w:b/>
        </w:rPr>
        <w:t>Tupua</w:t>
      </w:r>
      <w:proofErr w:type="spellEnd"/>
      <w:r>
        <w:t>.</w:t>
      </w:r>
    </w:p>
    <w:p w14:paraId="000000DE" w14:textId="77777777" w:rsidR="00D17E75" w:rsidRDefault="006809FC">
      <w:r>
        <w:t>Whanganui River a Legal Person</w:t>
      </w:r>
    </w:p>
    <w:p w14:paraId="000000DF" w14:textId="77777777" w:rsidR="00D17E75" w:rsidRDefault="006809FC">
      <w:pPr>
        <w:numPr>
          <w:ilvl w:val="0"/>
          <w:numId w:val="26"/>
        </w:numPr>
      </w:pPr>
      <w:r>
        <w:t xml:space="preserve">14. </w:t>
      </w:r>
      <w:proofErr w:type="spellStart"/>
      <w:r>
        <w:t>Te</w:t>
      </w:r>
      <w:proofErr w:type="spellEnd"/>
      <w:r>
        <w:t xml:space="preserve"> Awa </w:t>
      </w:r>
      <w:proofErr w:type="spellStart"/>
      <w:r>
        <w:t>Tupua</w:t>
      </w:r>
      <w:proofErr w:type="spellEnd"/>
      <w:r>
        <w:t xml:space="preserve"> [river ecosystem] declared to be legal person:</w:t>
      </w:r>
    </w:p>
    <w:p w14:paraId="000000E0" w14:textId="77777777" w:rsidR="00D17E75" w:rsidRDefault="006809FC">
      <w:pPr>
        <w:numPr>
          <w:ilvl w:val="1"/>
          <w:numId w:val="26"/>
        </w:numPr>
      </w:pPr>
      <w:r>
        <w:t xml:space="preserve">(1) </w:t>
      </w:r>
      <w:proofErr w:type="spellStart"/>
      <w:r>
        <w:t>Te</w:t>
      </w:r>
      <w:proofErr w:type="spellEnd"/>
      <w:r>
        <w:t xml:space="preserve"> Awa </w:t>
      </w:r>
      <w:proofErr w:type="spellStart"/>
      <w:r>
        <w:t>Tupua</w:t>
      </w:r>
      <w:proofErr w:type="spellEnd"/>
      <w:r>
        <w:t xml:space="preserve"> is a legal person and has all the rights, powers, duties, and liabilities of a legal person</w:t>
      </w:r>
      <w:proofErr w:type="gramStart"/>
      <w:r>
        <w:t>.;</w:t>
      </w:r>
      <w:proofErr w:type="gramEnd"/>
    </w:p>
    <w:p w14:paraId="000000E1" w14:textId="77777777" w:rsidR="00D17E75" w:rsidRDefault="006809FC">
      <w:pPr>
        <w:numPr>
          <w:ilvl w:val="1"/>
          <w:numId w:val="26"/>
        </w:numPr>
      </w:pPr>
      <w:r>
        <w:t xml:space="preserve">(2) The rights, powers, and duties of </w:t>
      </w:r>
      <w:proofErr w:type="spellStart"/>
      <w:r>
        <w:t>Te</w:t>
      </w:r>
      <w:proofErr w:type="spellEnd"/>
      <w:r>
        <w:t xml:space="preserve"> Awa </w:t>
      </w:r>
      <w:proofErr w:type="spellStart"/>
      <w:r>
        <w:t>Tupua</w:t>
      </w:r>
      <w:proofErr w:type="spellEnd"/>
      <w:r>
        <w:t xml:space="preserve"> [the river ecosystem] must be exercised or performed, and responsibility for its liabilities m</w:t>
      </w:r>
      <w:r>
        <w:t xml:space="preserve">ust be taken, by </w:t>
      </w:r>
      <w:proofErr w:type="spellStart"/>
      <w:r>
        <w:t>Te</w:t>
      </w:r>
      <w:proofErr w:type="spellEnd"/>
      <w:r>
        <w:t xml:space="preserve"> </w:t>
      </w:r>
      <w:proofErr w:type="spellStart"/>
      <w:r>
        <w:t>Pou</w:t>
      </w:r>
      <w:proofErr w:type="spellEnd"/>
      <w:r>
        <w:t xml:space="preserve"> </w:t>
      </w:r>
      <w:proofErr w:type="spellStart"/>
      <w:r>
        <w:t>Tupua</w:t>
      </w:r>
      <w:proofErr w:type="spellEnd"/>
      <w:r>
        <w:t xml:space="preserve"> [governance partnership] </w:t>
      </w:r>
      <w:r>
        <w:rPr>
          <w:b/>
        </w:rPr>
        <w:t xml:space="preserve">on behalf of, and in the name of, </w:t>
      </w:r>
      <w:proofErr w:type="spellStart"/>
      <w:r>
        <w:rPr>
          <w:b/>
        </w:rPr>
        <w:t>Te</w:t>
      </w:r>
      <w:proofErr w:type="spellEnd"/>
      <w:r>
        <w:rPr>
          <w:b/>
        </w:rPr>
        <w:t xml:space="preserve"> Awa </w:t>
      </w:r>
      <w:proofErr w:type="spellStart"/>
      <w:r>
        <w:rPr>
          <w:b/>
        </w:rPr>
        <w:t>Tupua</w:t>
      </w:r>
      <w:proofErr w:type="spellEnd"/>
      <w:r>
        <w:t>, in the manner provided for in this Part</w:t>
      </w:r>
    </w:p>
    <w:p w14:paraId="000000E2" w14:textId="77777777" w:rsidR="00D17E75" w:rsidRDefault="006809FC">
      <w:pPr>
        <w:numPr>
          <w:ilvl w:val="0"/>
          <w:numId w:val="26"/>
        </w:numPr>
      </w:pPr>
      <w:r>
        <w:t>On the change:</w:t>
      </w:r>
    </w:p>
    <w:p w14:paraId="000000E3" w14:textId="77777777" w:rsidR="00D17E75" w:rsidRDefault="006809FC">
      <w:pPr>
        <w:numPr>
          <w:ilvl w:val="1"/>
          <w:numId w:val="26"/>
        </w:numPr>
      </w:pPr>
      <w:r>
        <w:t>“we aren't masters of the natural world; we are part of it. We want to live as our starting point.</w:t>
      </w:r>
      <w:r>
        <w:t xml:space="preserve"> .... with the view that it is a living being and then consider its future from that central belief.”</w:t>
      </w:r>
    </w:p>
    <w:p w14:paraId="000000E4" w14:textId="77777777" w:rsidR="00D17E75" w:rsidRDefault="006809FC">
      <w:pPr>
        <w:numPr>
          <w:ilvl w:val="0"/>
          <w:numId w:val="26"/>
        </w:numPr>
      </w:pPr>
      <w:r>
        <w:t>Some Options: Recap</w:t>
      </w:r>
    </w:p>
    <w:p w14:paraId="000000E5" w14:textId="77777777" w:rsidR="00D17E75" w:rsidRDefault="006809FC">
      <w:pPr>
        <w:numPr>
          <w:ilvl w:val="1"/>
          <w:numId w:val="26"/>
        </w:numPr>
      </w:pPr>
      <w:r>
        <w:t>Nature as property or unprotected Commons (Wilderness)</w:t>
      </w:r>
    </w:p>
    <w:p w14:paraId="000000E6" w14:textId="77777777" w:rsidR="00D17E75" w:rsidRDefault="006809FC">
      <w:pPr>
        <w:numPr>
          <w:ilvl w:val="1"/>
          <w:numId w:val="26"/>
        </w:numPr>
      </w:pPr>
      <w:r>
        <w:t xml:space="preserve">Nature as non-property (or ownership irrelevant): </w:t>
      </w:r>
      <w:proofErr w:type="spellStart"/>
      <w:r>
        <w:t>Gwai</w:t>
      </w:r>
      <w:proofErr w:type="spellEnd"/>
      <w:r>
        <w:t xml:space="preserve"> </w:t>
      </w:r>
      <w:proofErr w:type="spellStart"/>
      <w:r>
        <w:t>Haanas</w:t>
      </w:r>
      <w:proofErr w:type="spellEnd"/>
      <w:r>
        <w:t xml:space="preserve">; </w:t>
      </w:r>
      <w:proofErr w:type="spellStart"/>
      <w:r>
        <w:t>Te</w:t>
      </w:r>
      <w:proofErr w:type="spellEnd"/>
      <w:r>
        <w:t xml:space="preserve"> </w:t>
      </w:r>
      <w:proofErr w:type="spellStart"/>
      <w:r>
        <w:t>Urewera</w:t>
      </w:r>
      <w:proofErr w:type="spellEnd"/>
    </w:p>
    <w:p w14:paraId="000000E7" w14:textId="77777777" w:rsidR="00D17E75" w:rsidRDefault="006809FC">
      <w:pPr>
        <w:numPr>
          <w:ilvl w:val="1"/>
          <w:numId w:val="26"/>
        </w:numPr>
      </w:pPr>
      <w:r>
        <w:t>Natur</w:t>
      </w:r>
      <w:r>
        <w:t>e as person (Stone, Wanganui) Earth as animate...not a machine</w:t>
      </w:r>
    </w:p>
    <w:p w14:paraId="000000E8" w14:textId="77777777" w:rsidR="00D17E75" w:rsidRDefault="006809FC">
      <w:pPr>
        <w:numPr>
          <w:ilvl w:val="1"/>
          <w:numId w:val="26"/>
        </w:numPr>
      </w:pPr>
      <w:r>
        <w:t>Nature as owning itself - commons trusts - reshaping 'capitalism 3.0)</w:t>
      </w:r>
    </w:p>
    <w:sectPr w:rsidR="00D17E7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060B3" w14:textId="77777777" w:rsidR="006809FC" w:rsidRDefault="006809FC" w:rsidP="00064DAA">
      <w:pPr>
        <w:spacing w:line="240" w:lineRule="auto"/>
      </w:pPr>
      <w:r>
        <w:separator/>
      </w:r>
    </w:p>
  </w:endnote>
  <w:endnote w:type="continuationSeparator" w:id="0">
    <w:p w14:paraId="14DBBB52" w14:textId="77777777" w:rsidR="006809FC" w:rsidRDefault="006809FC" w:rsidP="00064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5B3EB" w14:textId="77777777" w:rsidR="00064DAA" w:rsidRDefault="00064D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76FD5" w14:textId="77777777" w:rsidR="00064DAA" w:rsidRDefault="00064D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29FB4" w14:textId="77777777" w:rsidR="00064DAA" w:rsidRDefault="00064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E9712" w14:textId="77777777" w:rsidR="006809FC" w:rsidRDefault="006809FC" w:rsidP="00064DAA">
      <w:pPr>
        <w:spacing w:line="240" w:lineRule="auto"/>
      </w:pPr>
      <w:r>
        <w:separator/>
      </w:r>
    </w:p>
  </w:footnote>
  <w:footnote w:type="continuationSeparator" w:id="0">
    <w:p w14:paraId="5A8C1DE8" w14:textId="77777777" w:rsidR="006809FC" w:rsidRDefault="006809FC" w:rsidP="00064D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2403C" w14:textId="77777777" w:rsidR="00064DAA" w:rsidRDefault="00064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5FC49" w14:textId="77777777" w:rsidR="00064DAA" w:rsidRDefault="00064D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46863" w14:textId="77777777" w:rsidR="00064DAA" w:rsidRDefault="00064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D3078"/>
    <w:multiLevelType w:val="multilevel"/>
    <w:tmpl w:val="3EB88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B16BF"/>
    <w:multiLevelType w:val="multilevel"/>
    <w:tmpl w:val="8F842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86498D"/>
    <w:multiLevelType w:val="multilevel"/>
    <w:tmpl w:val="F1063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530AC9"/>
    <w:multiLevelType w:val="multilevel"/>
    <w:tmpl w:val="E6CE0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65258E"/>
    <w:multiLevelType w:val="multilevel"/>
    <w:tmpl w:val="C6148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F120CE"/>
    <w:multiLevelType w:val="multilevel"/>
    <w:tmpl w:val="6616C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9E5D5A"/>
    <w:multiLevelType w:val="multilevel"/>
    <w:tmpl w:val="36408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27593C"/>
    <w:multiLevelType w:val="multilevel"/>
    <w:tmpl w:val="220A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356A3F"/>
    <w:multiLevelType w:val="multilevel"/>
    <w:tmpl w:val="9BC44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AEC5359"/>
    <w:multiLevelType w:val="multilevel"/>
    <w:tmpl w:val="8EF0F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412827"/>
    <w:multiLevelType w:val="multilevel"/>
    <w:tmpl w:val="398C1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535234"/>
    <w:multiLevelType w:val="multilevel"/>
    <w:tmpl w:val="CF266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F3712CE"/>
    <w:multiLevelType w:val="multilevel"/>
    <w:tmpl w:val="5B2AC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8D65D7"/>
    <w:multiLevelType w:val="multilevel"/>
    <w:tmpl w:val="61C8C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5E24CF"/>
    <w:multiLevelType w:val="multilevel"/>
    <w:tmpl w:val="8EF4D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C637FE"/>
    <w:multiLevelType w:val="multilevel"/>
    <w:tmpl w:val="8EC6B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E5348F2"/>
    <w:multiLevelType w:val="multilevel"/>
    <w:tmpl w:val="6E201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39C6972"/>
    <w:multiLevelType w:val="multilevel"/>
    <w:tmpl w:val="FD761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44593C"/>
    <w:multiLevelType w:val="multilevel"/>
    <w:tmpl w:val="534E50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8B920B1"/>
    <w:multiLevelType w:val="multilevel"/>
    <w:tmpl w:val="977E5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1DA547F"/>
    <w:multiLevelType w:val="multilevel"/>
    <w:tmpl w:val="8E62B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276088"/>
    <w:multiLevelType w:val="multilevel"/>
    <w:tmpl w:val="075ED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8075F17"/>
    <w:multiLevelType w:val="multilevel"/>
    <w:tmpl w:val="9C2E3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92C4103"/>
    <w:multiLevelType w:val="multilevel"/>
    <w:tmpl w:val="C540E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316DA2"/>
    <w:multiLevelType w:val="multilevel"/>
    <w:tmpl w:val="7F765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98F0AE4"/>
    <w:multiLevelType w:val="multilevel"/>
    <w:tmpl w:val="E482E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B2018D4"/>
    <w:multiLevelType w:val="multilevel"/>
    <w:tmpl w:val="7A302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0B36B62"/>
    <w:multiLevelType w:val="multilevel"/>
    <w:tmpl w:val="BA086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5BC2B9F"/>
    <w:multiLevelType w:val="multilevel"/>
    <w:tmpl w:val="61569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0041F39"/>
    <w:multiLevelType w:val="multilevel"/>
    <w:tmpl w:val="FAF88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0887427"/>
    <w:multiLevelType w:val="multilevel"/>
    <w:tmpl w:val="BB8C6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4A2E0F"/>
    <w:multiLevelType w:val="multilevel"/>
    <w:tmpl w:val="61B0F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E002723"/>
    <w:multiLevelType w:val="multilevel"/>
    <w:tmpl w:val="343EA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F8B51D7"/>
    <w:multiLevelType w:val="multilevel"/>
    <w:tmpl w:val="EAB0F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2"/>
  </w:num>
  <w:num w:numId="3">
    <w:abstractNumId w:val="18"/>
  </w:num>
  <w:num w:numId="4">
    <w:abstractNumId w:val="24"/>
  </w:num>
  <w:num w:numId="5">
    <w:abstractNumId w:val="1"/>
  </w:num>
  <w:num w:numId="6">
    <w:abstractNumId w:val="4"/>
  </w:num>
  <w:num w:numId="7">
    <w:abstractNumId w:val="7"/>
  </w:num>
  <w:num w:numId="8">
    <w:abstractNumId w:val="15"/>
  </w:num>
  <w:num w:numId="9">
    <w:abstractNumId w:val="25"/>
  </w:num>
  <w:num w:numId="10">
    <w:abstractNumId w:val="3"/>
  </w:num>
  <w:num w:numId="11">
    <w:abstractNumId w:val="6"/>
  </w:num>
  <w:num w:numId="12">
    <w:abstractNumId w:val="17"/>
  </w:num>
  <w:num w:numId="13">
    <w:abstractNumId w:val="19"/>
  </w:num>
  <w:num w:numId="14">
    <w:abstractNumId w:val="31"/>
  </w:num>
  <w:num w:numId="15">
    <w:abstractNumId w:val="21"/>
  </w:num>
  <w:num w:numId="16">
    <w:abstractNumId w:val="14"/>
  </w:num>
  <w:num w:numId="17">
    <w:abstractNumId w:val="16"/>
  </w:num>
  <w:num w:numId="18">
    <w:abstractNumId w:val="30"/>
  </w:num>
  <w:num w:numId="19">
    <w:abstractNumId w:val="20"/>
  </w:num>
  <w:num w:numId="20">
    <w:abstractNumId w:val="22"/>
  </w:num>
  <w:num w:numId="21">
    <w:abstractNumId w:val="9"/>
  </w:num>
  <w:num w:numId="22">
    <w:abstractNumId w:val="27"/>
  </w:num>
  <w:num w:numId="23">
    <w:abstractNumId w:val="5"/>
  </w:num>
  <w:num w:numId="24">
    <w:abstractNumId w:val="10"/>
  </w:num>
  <w:num w:numId="25">
    <w:abstractNumId w:val="26"/>
  </w:num>
  <w:num w:numId="26">
    <w:abstractNumId w:val="33"/>
  </w:num>
  <w:num w:numId="27">
    <w:abstractNumId w:val="23"/>
  </w:num>
  <w:num w:numId="28">
    <w:abstractNumId w:val="29"/>
  </w:num>
  <w:num w:numId="29">
    <w:abstractNumId w:val="0"/>
  </w:num>
  <w:num w:numId="30">
    <w:abstractNumId w:val="28"/>
  </w:num>
  <w:num w:numId="31">
    <w:abstractNumId w:val="2"/>
  </w:num>
  <w:num w:numId="32">
    <w:abstractNumId w:val="8"/>
  </w:num>
  <w:num w:numId="33">
    <w:abstractNumId w:val="3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E75"/>
    <w:rsid w:val="00064DAA"/>
    <w:rsid w:val="006809FC"/>
    <w:rsid w:val="00D17E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ADFF6-C88B-EA43-A963-47A27A5C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64DAA"/>
    <w:pPr>
      <w:tabs>
        <w:tab w:val="center" w:pos="4680"/>
        <w:tab w:val="right" w:pos="9360"/>
      </w:tabs>
      <w:spacing w:line="240" w:lineRule="auto"/>
    </w:pPr>
  </w:style>
  <w:style w:type="character" w:customStyle="1" w:styleId="HeaderChar">
    <w:name w:val="Header Char"/>
    <w:basedOn w:val="DefaultParagraphFont"/>
    <w:link w:val="Header"/>
    <w:uiPriority w:val="99"/>
    <w:rsid w:val="00064DAA"/>
  </w:style>
  <w:style w:type="paragraph" w:styleId="Footer">
    <w:name w:val="footer"/>
    <w:basedOn w:val="Normal"/>
    <w:link w:val="FooterChar"/>
    <w:uiPriority w:val="99"/>
    <w:unhideWhenUsed/>
    <w:rsid w:val="00064DAA"/>
    <w:pPr>
      <w:tabs>
        <w:tab w:val="center" w:pos="4680"/>
        <w:tab w:val="right" w:pos="9360"/>
      </w:tabs>
      <w:spacing w:line="240" w:lineRule="auto"/>
    </w:pPr>
  </w:style>
  <w:style w:type="character" w:customStyle="1" w:styleId="FooterChar">
    <w:name w:val="Footer Char"/>
    <w:basedOn w:val="DefaultParagraphFont"/>
    <w:link w:val="Footer"/>
    <w:uiPriority w:val="99"/>
    <w:rsid w:val="00064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borealconservation.org/video/2019/meetindigenousguardian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realconservation.org/video/2018/9/18/edehzhi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cclatchydc.com/2009/03/30/65089/obama-signs-massive-wilderness.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youtube.com/watch?v=pfuHPtbWOk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nadac3.ca/en/video/the-torngat-connec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3613</Words>
  <Characters>20599</Characters>
  <Application>Microsoft Office Word</Application>
  <DocSecurity>0</DocSecurity>
  <Lines>171</Lines>
  <Paragraphs>48</Paragraphs>
  <ScaleCrop>false</ScaleCrop>
  <Company/>
  <LinksUpToDate>false</LinksUpToDate>
  <CharactersWithSpaces>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Marilyn Occansey</cp:lastModifiedBy>
  <cp:revision>2</cp:revision>
  <dcterms:created xsi:type="dcterms:W3CDTF">2020-12-31T22:45:00Z</dcterms:created>
  <dcterms:modified xsi:type="dcterms:W3CDTF">2020-12-31T22:45:00Z</dcterms:modified>
</cp:coreProperties>
</file>